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943B" w14:textId="77777777" w:rsidR="00F67B50" w:rsidRPr="00C9443A" w:rsidRDefault="00F67B50" w:rsidP="00F67B50">
      <w:pPr>
        <w:jc w:val="center"/>
        <w:rPr>
          <w:rFonts w:ascii="Arial" w:eastAsia="Times New Roman" w:hAnsi="Arial" w:cs="Arial"/>
          <w:sz w:val="22"/>
          <w:szCs w:val="22"/>
          <w:lang w:eastAsia="en-US"/>
        </w:rPr>
      </w:pPr>
      <w:r w:rsidRPr="00C9443A">
        <w:rPr>
          <w:rFonts w:ascii="Arial" w:eastAsia="Times New Roman" w:hAnsi="Arial" w:cs="Arial"/>
          <w:b/>
          <w:bCs/>
          <w:sz w:val="22"/>
          <w:szCs w:val="22"/>
          <w:u w:val="single"/>
          <w:lang w:eastAsia="en-US"/>
        </w:rPr>
        <w:t>PARKING PERMIT AGREEMENT LOCATION</w:t>
      </w:r>
      <w:r w:rsidRPr="00C9443A">
        <w:rPr>
          <w:rFonts w:ascii="Arial" w:eastAsia="Times New Roman" w:hAnsi="Arial" w:cs="Arial"/>
          <w:sz w:val="22"/>
          <w:szCs w:val="22"/>
          <w:lang w:eastAsia="en-US"/>
        </w:rPr>
        <w:t>:</w:t>
      </w:r>
    </w:p>
    <w:p w14:paraId="2C210C08" w14:textId="16AE9033" w:rsidR="00F67B50" w:rsidRPr="00C9443A" w:rsidRDefault="00F67B50" w:rsidP="00F67B50">
      <w:pPr>
        <w:spacing w:line="276" w:lineRule="auto"/>
        <w:jc w:val="center"/>
        <w:rPr>
          <w:rFonts w:ascii="Arial" w:hAnsi="Arial" w:cs="Arial"/>
          <w:sz w:val="22"/>
          <w:szCs w:val="22"/>
        </w:rPr>
      </w:pPr>
      <w:r w:rsidRPr="00C9443A">
        <w:rPr>
          <w:rFonts w:ascii="Arial" w:hAnsi="Arial" w:cs="Arial"/>
          <w:sz w:val="22"/>
          <w:szCs w:val="22"/>
        </w:rPr>
        <w:t>Birch Park Beach Finger Streets</w:t>
      </w:r>
    </w:p>
    <w:p w14:paraId="6EDC8911" w14:textId="0108BB27" w:rsidR="00A86117" w:rsidRPr="00C9443A" w:rsidRDefault="00363BE0" w:rsidP="00C9443A">
      <w:pPr>
        <w:spacing w:line="276" w:lineRule="auto"/>
        <w:jc w:val="center"/>
        <w:rPr>
          <w:rFonts w:eastAsia="Times New Roman"/>
          <w:sz w:val="22"/>
          <w:szCs w:val="22"/>
          <w:lang w:eastAsia="en-US"/>
        </w:rPr>
      </w:pPr>
      <w:r w:rsidRPr="00C9443A">
        <w:rPr>
          <w:rFonts w:ascii="Arial" w:hAnsi="Arial" w:cs="Arial"/>
          <w:sz w:val="22"/>
          <w:szCs w:val="22"/>
        </w:rPr>
        <w:t>North of 14</w:t>
      </w:r>
      <w:r w:rsidRPr="00C9443A">
        <w:rPr>
          <w:rFonts w:ascii="Arial" w:hAnsi="Arial" w:cs="Arial"/>
          <w:sz w:val="22"/>
          <w:szCs w:val="22"/>
          <w:vertAlign w:val="superscript"/>
        </w:rPr>
        <w:t>th</w:t>
      </w:r>
      <w:r w:rsidRPr="00C9443A">
        <w:rPr>
          <w:rFonts w:ascii="Arial" w:hAnsi="Arial" w:cs="Arial"/>
          <w:sz w:val="22"/>
          <w:szCs w:val="22"/>
        </w:rPr>
        <w:t xml:space="preserve"> Court, </w:t>
      </w:r>
      <w:r w:rsidR="00AF46E3">
        <w:rPr>
          <w:rFonts w:ascii="Arial" w:hAnsi="Arial" w:cs="Arial"/>
          <w:sz w:val="22"/>
          <w:szCs w:val="22"/>
        </w:rPr>
        <w:t>S</w:t>
      </w:r>
      <w:r w:rsidRPr="00C9443A">
        <w:rPr>
          <w:rFonts w:ascii="Arial" w:hAnsi="Arial" w:cs="Arial"/>
          <w:sz w:val="22"/>
          <w:szCs w:val="22"/>
        </w:rPr>
        <w:t>outh of 18</w:t>
      </w:r>
      <w:r w:rsidRPr="00C9443A">
        <w:rPr>
          <w:rFonts w:ascii="Arial" w:hAnsi="Arial" w:cs="Arial"/>
          <w:sz w:val="22"/>
          <w:szCs w:val="22"/>
          <w:vertAlign w:val="superscript"/>
        </w:rPr>
        <w:t>th</w:t>
      </w:r>
      <w:r w:rsidRPr="00C9443A">
        <w:rPr>
          <w:rFonts w:ascii="Arial" w:hAnsi="Arial" w:cs="Arial"/>
          <w:sz w:val="22"/>
          <w:szCs w:val="22"/>
        </w:rPr>
        <w:t xml:space="preserve"> Street</w:t>
      </w:r>
      <w:r w:rsidR="00C9443A">
        <w:rPr>
          <w:rFonts w:ascii="Arial" w:hAnsi="Arial" w:cs="Arial"/>
          <w:sz w:val="22"/>
          <w:szCs w:val="22"/>
        </w:rPr>
        <w:t xml:space="preserve"> - </w:t>
      </w:r>
      <w:r w:rsidRPr="00C9443A">
        <w:rPr>
          <w:rFonts w:ascii="Arial" w:hAnsi="Arial" w:cs="Arial"/>
          <w:sz w:val="22"/>
          <w:szCs w:val="22"/>
        </w:rPr>
        <w:t xml:space="preserve">West of AIA and </w:t>
      </w:r>
      <w:r w:rsidR="00AF46E3">
        <w:rPr>
          <w:rFonts w:ascii="Arial" w:hAnsi="Arial" w:cs="Arial"/>
          <w:sz w:val="22"/>
          <w:szCs w:val="22"/>
        </w:rPr>
        <w:t>E</w:t>
      </w:r>
      <w:r w:rsidRPr="00C9443A">
        <w:rPr>
          <w:rFonts w:ascii="Arial" w:hAnsi="Arial" w:cs="Arial"/>
          <w:sz w:val="22"/>
          <w:szCs w:val="22"/>
        </w:rPr>
        <w:t>ast of Birch State Park</w:t>
      </w:r>
    </w:p>
    <w:p w14:paraId="4F9F8189" w14:textId="77777777" w:rsidR="00A86117" w:rsidRPr="00C9443A" w:rsidRDefault="00A86117" w:rsidP="00A86117">
      <w:pPr>
        <w:spacing w:line="276" w:lineRule="auto"/>
        <w:ind w:left="-720"/>
        <w:jc w:val="both"/>
        <w:rPr>
          <w:rFonts w:eastAsia="Times New Roman"/>
          <w:sz w:val="12"/>
          <w:szCs w:val="12"/>
          <w:lang w:eastAsia="en-US"/>
        </w:rPr>
      </w:pPr>
    </w:p>
    <w:p w14:paraId="35395251" w14:textId="77777777" w:rsidR="001367A2" w:rsidRPr="00C9443A" w:rsidRDefault="001367A2" w:rsidP="00363BE0">
      <w:pPr>
        <w:spacing w:line="276" w:lineRule="auto"/>
        <w:jc w:val="center"/>
        <w:rPr>
          <w:rFonts w:ascii="Arial" w:eastAsia="Times New Roman" w:hAnsi="Arial" w:cs="Arial"/>
          <w:b/>
          <w:sz w:val="22"/>
          <w:szCs w:val="22"/>
          <w:u w:val="single"/>
          <w:lang w:eastAsia="en-US"/>
        </w:rPr>
      </w:pPr>
      <w:r w:rsidRPr="00C9443A">
        <w:rPr>
          <w:rFonts w:ascii="Arial" w:eastAsia="Times New Roman" w:hAnsi="Arial" w:cs="Arial"/>
          <w:b/>
          <w:sz w:val="22"/>
          <w:szCs w:val="22"/>
          <w:u w:val="single"/>
          <w:lang w:eastAsia="en-US"/>
        </w:rPr>
        <w:t>INSTRUCTIONS AND AGREEMENT FOR PARKING PERMIT HOLDER</w:t>
      </w:r>
    </w:p>
    <w:p w14:paraId="6FBAAA9A" w14:textId="77777777" w:rsidR="001367A2" w:rsidRPr="00F47519" w:rsidRDefault="001367A2" w:rsidP="001367A2">
      <w:pPr>
        <w:tabs>
          <w:tab w:val="left" w:pos="1710"/>
        </w:tabs>
        <w:spacing w:line="276" w:lineRule="auto"/>
        <w:ind w:right="90"/>
        <w:jc w:val="both"/>
        <w:rPr>
          <w:rFonts w:ascii="Arial" w:eastAsia="Times New Roman" w:hAnsi="Arial" w:cs="Arial"/>
          <w:sz w:val="8"/>
          <w:szCs w:val="8"/>
          <w:lang w:eastAsia="en-US"/>
        </w:rPr>
      </w:pPr>
    </w:p>
    <w:p w14:paraId="672FB9F9" w14:textId="77777777" w:rsidR="00363BE0" w:rsidRPr="00C9443A" w:rsidRDefault="00363BE0" w:rsidP="00C9443A">
      <w:p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IN CONSIDERATION for the use of a </w:t>
      </w:r>
      <w:r w:rsidRPr="00C9443A">
        <w:rPr>
          <w:rFonts w:ascii="Arial" w:eastAsia="Times New Roman" w:hAnsi="Arial" w:cs="Arial"/>
          <w:b/>
          <w:sz w:val="22"/>
          <w:szCs w:val="22"/>
          <w:lang w:eastAsia="en-US"/>
        </w:rPr>
        <w:t>RESIDENTIAL PARKING PERMIT</w:t>
      </w:r>
      <w:r w:rsidRPr="00C9443A">
        <w:rPr>
          <w:rFonts w:ascii="Arial" w:eastAsia="Times New Roman" w:hAnsi="Arial" w:cs="Arial"/>
          <w:sz w:val="22"/>
          <w:szCs w:val="22"/>
          <w:lang w:eastAsia="en-US"/>
        </w:rPr>
        <w:t xml:space="preserve"> for residential parking in the area defined as the Birch Park Beach Finger Streets within the City of Fort Lauderdale, Florida, Customer agrees as follows:</w:t>
      </w:r>
    </w:p>
    <w:p w14:paraId="18ECB7FF" w14:textId="77777777" w:rsidR="00363BE0" w:rsidRPr="00C9443A" w:rsidRDefault="00363BE0" w:rsidP="00C9443A">
      <w:pPr>
        <w:ind w:left="-270" w:right="-630"/>
        <w:jc w:val="both"/>
        <w:rPr>
          <w:rFonts w:ascii="Arial" w:eastAsia="Times New Roman" w:hAnsi="Arial" w:cs="Arial"/>
          <w:sz w:val="16"/>
          <w:szCs w:val="16"/>
          <w:lang w:eastAsia="en-US"/>
        </w:rPr>
      </w:pPr>
    </w:p>
    <w:p w14:paraId="4C5B6B2E" w14:textId="77777777" w:rsidR="00363BE0" w:rsidRPr="00C9443A" w:rsidRDefault="00363BE0" w:rsidP="00C9443A">
      <w:pPr>
        <w:numPr>
          <w:ilvl w:val="0"/>
          <w:numId w:val="20"/>
        </w:numPr>
        <w:tabs>
          <w:tab w:val="clear" w:pos="720"/>
          <w:tab w:val="num" w:pos="360"/>
        </w:tabs>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Customer must live </w:t>
      </w:r>
      <w:proofErr w:type="gramStart"/>
      <w:r w:rsidRPr="00C9443A">
        <w:rPr>
          <w:rFonts w:ascii="Arial" w:eastAsia="Times New Roman" w:hAnsi="Arial" w:cs="Arial"/>
          <w:sz w:val="22"/>
          <w:szCs w:val="22"/>
          <w:lang w:eastAsia="en-US"/>
        </w:rPr>
        <w:t>in the area of</w:t>
      </w:r>
      <w:proofErr w:type="gramEnd"/>
      <w:r w:rsidRPr="00C9443A">
        <w:rPr>
          <w:rFonts w:ascii="Arial" w:eastAsia="Times New Roman" w:hAnsi="Arial" w:cs="Arial"/>
          <w:sz w:val="22"/>
          <w:szCs w:val="22"/>
          <w:lang w:eastAsia="en-US"/>
        </w:rPr>
        <w:t xml:space="preserve"> the Birch Park Beach Finger Streets, which is defined as “north of 14</w:t>
      </w:r>
      <w:r w:rsidRPr="00C9443A">
        <w:rPr>
          <w:rFonts w:ascii="Arial" w:eastAsia="Times New Roman" w:hAnsi="Arial" w:cs="Arial"/>
          <w:sz w:val="22"/>
          <w:szCs w:val="22"/>
          <w:vertAlign w:val="superscript"/>
          <w:lang w:eastAsia="en-US"/>
        </w:rPr>
        <w:t>th</w:t>
      </w:r>
      <w:r w:rsidRPr="00C9443A">
        <w:rPr>
          <w:rFonts w:ascii="Arial" w:eastAsia="Times New Roman" w:hAnsi="Arial" w:cs="Arial"/>
          <w:sz w:val="22"/>
          <w:szCs w:val="22"/>
          <w:lang w:eastAsia="en-US"/>
        </w:rPr>
        <w:t xml:space="preserve"> Court, south of 18</w:t>
      </w:r>
      <w:r w:rsidRPr="00C9443A">
        <w:rPr>
          <w:rFonts w:ascii="Arial" w:eastAsia="Times New Roman" w:hAnsi="Arial" w:cs="Arial"/>
          <w:sz w:val="22"/>
          <w:szCs w:val="22"/>
          <w:vertAlign w:val="superscript"/>
          <w:lang w:eastAsia="en-US"/>
        </w:rPr>
        <w:t>th</w:t>
      </w:r>
      <w:r w:rsidRPr="00C9443A">
        <w:rPr>
          <w:rFonts w:ascii="Arial" w:eastAsia="Times New Roman" w:hAnsi="Arial" w:cs="Arial"/>
          <w:sz w:val="22"/>
          <w:szCs w:val="22"/>
          <w:lang w:eastAsia="en-US"/>
        </w:rPr>
        <w:t xml:space="preserve"> Street, west of AIA and east of Birch State Park” and provide the following documents:</w:t>
      </w:r>
    </w:p>
    <w:p w14:paraId="2927DACA" w14:textId="77777777" w:rsidR="00363BE0" w:rsidRPr="00C9443A" w:rsidRDefault="00363BE0" w:rsidP="00F47519">
      <w:pPr>
        <w:numPr>
          <w:ilvl w:val="0"/>
          <w:numId w:val="21"/>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A current valid driver’s license or any other government-issued ID that has the resident’s name, address, and photo.</w:t>
      </w:r>
    </w:p>
    <w:p w14:paraId="3FA4AB43" w14:textId="77777777" w:rsidR="00363BE0" w:rsidRPr="00C9443A" w:rsidRDefault="00363BE0" w:rsidP="00F47519">
      <w:pPr>
        <w:numPr>
          <w:ilvl w:val="0"/>
          <w:numId w:val="21"/>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A current utility bill (within the past 30 days) such as water, electric or cable.  </w:t>
      </w:r>
    </w:p>
    <w:p w14:paraId="78894496" w14:textId="77777777" w:rsidR="00363BE0" w:rsidRPr="00C9443A" w:rsidRDefault="00363BE0" w:rsidP="00F47519">
      <w:pPr>
        <w:numPr>
          <w:ilvl w:val="0"/>
          <w:numId w:val="21"/>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A valid twelve-month residential lease or proof of ownership.</w:t>
      </w:r>
    </w:p>
    <w:p w14:paraId="4519228E" w14:textId="77777777" w:rsidR="00363BE0" w:rsidRPr="00C9443A" w:rsidRDefault="00363BE0" w:rsidP="00C9443A">
      <w:pPr>
        <w:ind w:left="-270" w:right="-630"/>
        <w:jc w:val="both"/>
        <w:rPr>
          <w:rFonts w:ascii="Arial" w:eastAsia="Times New Roman" w:hAnsi="Arial" w:cs="Arial"/>
          <w:sz w:val="22"/>
          <w:szCs w:val="22"/>
          <w:lang w:eastAsia="en-US"/>
        </w:rPr>
      </w:pPr>
    </w:p>
    <w:p w14:paraId="704F895C" w14:textId="77777777" w:rsidR="00363BE0" w:rsidRPr="00C9443A" w:rsidRDefault="00363BE0" w:rsidP="00F47519">
      <w:pPr>
        <w:ind w:left="-54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2.   </w:t>
      </w:r>
      <w:r w:rsidRPr="00C9443A">
        <w:rPr>
          <w:rFonts w:ascii="Arial" w:eastAsia="Times New Roman" w:hAnsi="Arial" w:cs="Arial"/>
          <w:b/>
          <w:bCs/>
          <w:sz w:val="22"/>
          <w:szCs w:val="22"/>
          <w:u w:val="single"/>
          <w:lang w:eastAsia="en-US"/>
        </w:rPr>
        <w:t>The name and address on all documents must be the same.</w:t>
      </w:r>
    </w:p>
    <w:p w14:paraId="36557E37" w14:textId="77777777" w:rsidR="00363BE0" w:rsidRPr="00C9443A" w:rsidRDefault="00363BE0" w:rsidP="00C9443A">
      <w:pPr>
        <w:ind w:left="-270" w:right="-630"/>
        <w:jc w:val="both"/>
        <w:rPr>
          <w:rFonts w:ascii="Arial" w:eastAsia="Times New Roman" w:hAnsi="Arial" w:cs="Arial"/>
          <w:sz w:val="22"/>
          <w:szCs w:val="22"/>
          <w:lang w:eastAsia="en-US"/>
        </w:rPr>
      </w:pPr>
    </w:p>
    <w:p w14:paraId="08D7DE1F"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Customer shall purchase a </w:t>
      </w:r>
      <w:r w:rsidRPr="00C9443A">
        <w:rPr>
          <w:rFonts w:ascii="Arial" w:eastAsia="Times New Roman" w:hAnsi="Arial" w:cs="Arial"/>
          <w:b/>
          <w:sz w:val="22"/>
          <w:szCs w:val="22"/>
          <w:lang w:eastAsia="en-US"/>
        </w:rPr>
        <w:t>Residential Parking Permit</w:t>
      </w:r>
      <w:r w:rsidRPr="00C9443A">
        <w:rPr>
          <w:rFonts w:ascii="Arial" w:eastAsia="Times New Roman" w:hAnsi="Arial" w:cs="Arial"/>
          <w:sz w:val="22"/>
          <w:szCs w:val="22"/>
          <w:lang w:eastAsia="en-US"/>
        </w:rPr>
        <w:t xml:space="preserve"> for the current price of</w:t>
      </w:r>
      <w:r w:rsidRPr="00C9443A">
        <w:rPr>
          <w:rFonts w:ascii="Arial" w:eastAsia="Times New Roman" w:hAnsi="Arial" w:cs="Arial"/>
          <w:color w:val="FF0000"/>
          <w:sz w:val="22"/>
          <w:szCs w:val="22"/>
          <w:lang w:eastAsia="en-US"/>
        </w:rPr>
        <w:t xml:space="preserve"> </w:t>
      </w:r>
      <w:r w:rsidRPr="00C9443A">
        <w:rPr>
          <w:rFonts w:ascii="Arial" w:eastAsia="Times New Roman" w:hAnsi="Arial" w:cs="Arial"/>
          <w:sz w:val="22"/>
          <w:szCs w:val="22"/>
          <w:lang w:eastAsia="en-US"/>
        </w:rPr>
        <w:t xml:space="preserve">$30.00 plus tax. The purchase of a </w:t>
      </w:r>
      <w:r w:rsidRPr="00C9443A">
        <w:rPr>
          <w:rFonts w:ascii="Arial" w:eastAsia="Times New Roman" w:hAnsi="Arial" w:cs="Arial"/>
          <w:b/>
          <w:sz w:val="22"/>
          <w:szCs w:val="22"/>
          <w:lang w:eastAsia="en-US"/>
        </w:rPr>
        <w:t xml:space="preserve">Residential Parking Permit </w:t>
      </w:r>
      <w:r w:rsidRPr="00C9443A">
        <w:rPr>
          <w:rFonts w:ascii="Arial" w:eastAsia="Times New Roman" w:hAnsi="Arial" w:cs="Arial"/>
          <w:b/>
          <w:bCs/>
          <w:sz w:val="22"/>
          <w:szCs w:val="22"/>
          <w:lang w:eastAsia="en-US"/>
        </w:rPr>
        <w:t>is non-refundable and cannot be prorated</w:t>
      </w:r>
      <w:r w:rsidRPr="00C9443A">
        <w:rPr>
          <w:rFonts w:ascii="Arial" w:eastAsia="Times New Roman" w:hAnsi="Arial" w:cs="Arial"/>
          <w:bCs/>
          <w:sz w:val="22"/>
          <w:szCs w:val="22"/>
          <w:lang w:eastAsia="en-US"/>
        </w:rPr>
        <w:t>.</w:t>
      </w:r>
      <w:r w:rsidRPr="00C9443A">
        <w:rPr>
          <w:rFonts w:ascii="Arial" w:eastAsia="Times New Roman" w:hAnsi="Arial" w:cs="Arial"/>
          <w:sz w:val="22"/>
          <w:szCs w:val="22"/>
          <w:lang w:eastAsia="en-US"/>
        </w:rPr>
        <w:t xml:space="preserve"> </w:t>
      </w:r>
      <w:r w:rsidRPr="00C9443A">
        <w:rPr>
          <w:rFonts w:ascii="Arial" w:eastAsia="Times New Roman" w:hAnsi="Arial" w:cs="Arial"/>
          <w:b/>
          <w:sz w:val="22"/>
          <w:szCs w:val="22"/>
          <w:lang w:eastAsia="en-US"/>
        </w:rPr>
        <w:t xml:space="preserve">There will be no exceptions for return and refund of the purchase price. </w:t>
      </w:r>
      <w:r w:rsidRPr="00C9443A">
        <w:rPr>
          <w:rFonts w:ascii="Arial" w:eastAsia="Times New Roman" w:hAnsi="Arial" w:cs="Arial"/>
          <w:sz w:val="22"/>
          <w:szCs w:val="22"/>
          <w:lang w:eastAsia="en-US"/>
        </w:rPr>
        <w:t xml:space="preserve"> </w:t>
      </w:r>
    </w:p>
    <w:p w14:paraId="5C711271" w14:textId="77777777" w:rsidR="00363BE0" w:rsidRPr="00C9443A" w:rsidRDefault="00363BE0" w:rsidP="00C9443A">
      <w:pPr>
        <w:ind w:left="-270" w:right="-630"/>
        <w:jc w:val="both"/>
        <w:rPr>
          <w:rFonts w:ascii="Arial" w:eastAsia="Times New Roman" w:hAnsi="Arial" w:cs="Arial"/>
          <w:sz w:val="22"/>
          <w:szCs w:val="22"/>
          <w:lang w:eastAsia="en-US"/>
        </w:rPr>
      </w:pPr>
    </w:p>
    <w:p w14:paraId="78DD6851" w14:textId="77777777"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sz w:val="22"/>
          <w:szCs w:val="22"/>
          <w:lang w:eastAsia="en-US"/>
        </w:rPr>
        <w:t xml:space="preserve">Residents may purchase up to four additional permits at a rate of $30.00 each. </w:t>
      </w:r>
      <w:r w:rsidRPr="00C9443A">
        <w:rPr>
          <w:rFonts w:ascii="Arial" w:eastAsia="Times New Roman" w:hAnsi="Arial" w:cs="Arial"/>
          <w:b/>
          <w:sz w:val="22"/>
          <w:szCs w:val="22"/>
          <w:lang w:eastAsia="en-US"/>
        </w:rPr>
        <w:t xml:space="preserve">Properties used as vacation rentals are </w:t>
      </w:r>
      <w:r w:rsidRPr="00C9443A">
        <w:rPr>
          <w:rFonts w:ascii="Arial" w:eastAsia="Times New Roman" w:hAnsi="Arial" w:cs="Arial"/>
          <w:b/>
          <w:sz w:val="22"/>
          <w:szCs w:val="22"/>
          <w:u w:val="single"/>
          <w:lang w:eastAsia="en-US"/>
        </w:rPr>
        <w:t>exempt</w:t>
      </w:r>
      <w:r w:rsidRPr="00C9443A">
        <w:rPr>
          <w:rFonts w:ascii="Arial" w:eastAsia="Times New Roman" w:hAnsi="Arial" w:cs="Arial"/>
          <w:b/>
          <w:sz w:val="22"/>
          <w:szCs w:val="22"/>
          <w:lang w:eastAsia="en-US"/>
        </w:rPr>
        <w:t xml:space="preserve"> from this option.</w:t>
      </w:r>
    </w:p>
    <w:p w14:paraId="60F7E183" w14:textId="77777777" w:rsidR="00363BE0" w:rsidRPr="00C9443A" w:rsidRDefault="00363BE0" w:rsidP="00C9443A">
      <w:pPr>
        <w:ind w:left="-270" w:right="-630"/>
        <w:rPr>
          <w:rFonts w:ascii="Arial" w:eastAsia="Times New Roman" w:hAnsi="Arial" w:cs="Arial"/>
          <w:sz w:val="22"/>
          <w:szCs w:val="22"/>
          <w:lang w:eastAsia="en-US"/>
        </w:rPr>
      </w:pPr>
    </w:p>
    <w:p w14:paraId="2093429F" w14:textId="77777777"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b/>
          <w:sz w:val="22"/>
          <w:szCs w:val="22"/>
          <w:lang w:eastAsia="en-US"/>
        </w:rPr>
        <w:t>All Residential Parking Permits expire on the 30</w:t>
      </w:r>
      <w:r w:rsidRPr="00C9443A">
        <w:rPr>
          <w:rFonts w:ascii="Arial" w:eastAsia="Times New Roman" w:hAnsi="Arial" w:cs="Arial"/>
          <w:b/>
          <w:sz w:val="22"/>
          <w:szCs w:val="22"/>
          <w:vertAlign w:val="superscript"/>
          <w:lang w:eastAsia="en-US"/>
        </w:rPr>
        <w:t>th</w:t>
      </w:r>
      <w:r w:rsidRPr="00C9443A">
        <w:rPr>
          <w:rFonts w:ascii="Arial" w:eastAsia="Times New Roman" w:hAnsi="Arial" w:cs="Arial"/>
          <w:b/>
          <w:sz w:val="22"/>
          <w:szCs w:val="22"/>
          <w:lang w:eastAsia="en-US"/>
        </w:rPr>
        <w:t xml:space="preserve"> of June each year, </w:t>
      </w:r>
      <w:r w:rsidRPr="00C9443A">
        <w:rPr>
          <w:rFonts w:ascii="Arial" w:eastAsia="Times New Roman" w:hAnsi="Arial" w:cs="Arial"/>
          <w:sz w:val="22"/>
          <w:szCs w:val="22"/>
          <w:lang w:eastAsia="en-US"/>
        </w:rPr>
        <w:t xml:space="preserve">regardless of the purchase date.  </w:t>
      </w:r>
    </w:p>
    <w:p w14:paraId="4C6F940B" w14:textId="77777777" w:rsidR="00363BE0" w:rsidRPr="00C9443A" w:rsidRDefault="00363BE0" w:rsidP="00C9443A">
      <w:pPr>
        <w:ind w:left="-270" w:right="-630"/>
        <w:jc w:val="both"/>
        <w:rPr>
          <w:rFonts w:ascii="Arial" w:eastAsia="Times New Roman" w:hAnsi="Arial" w:cs="Arial"/>
          <w:sz w:val="22"/>
          <w:szCs w:val="22"/>
          <w:lang w:eastAsia="en-US"/>
        </w:rPr>
      </w:pPr>
    </w:p>
    <w:p w14:paraId="6F8F525E" w14:textId="77777777"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b/>
          <w:sz w:val="22"/>
          <w:szCs w:val="22"/>
          <w:lang w:eastAsia="en-US"/>
        </w:rPr>
        <w:t>If the Customer loses the Residential Parking Permit, there will be no refunds.</w:t>
      </w:r>
      <w:r w:rsidRPr="00C9443A">
        <w:rPr>
          <w:rFonts w:ascii="Arial" w:eastAsia="Times New Roman" w:hAnsi="Arial" w:cs="Arial"/>
          <w:sz w:val="22"/>
          <w:szCs w:val="22"/>
          <w:lang w:eastAsia="en-US"/>
        </w:rPr>
        <w:t xml:space="preserve">  Parking Services is not responsible for loss, theft, or misuse of the Residential Parking Permit</w:t>
      </w:r>
      <w:r w:rsidRPr="00C9443A">
        <w:rPr>
          <w:rFonts w:ascii="Arial" w:eastAsia="Times New Roman" w:hAnsi="Arial" w:cs="Arial"/>
          <w:b/>
          <w:sz w:val="22"/>
          <w:szCs w:val="22"/>
          <w:lang w:eastAsia="en-US"/>
        </w:rPr>
        <w:t>.</w:t>
      </w:r>
    </w:p>
    <w:p w14:paraId="6857E153" w14:textId="77777777" w:rsidR="00363BE0" w:rsidRPr="00C9443A" w:rsidRDefault="00363BE0" w:rsidP="00C9443A">
      <w:pPr>
        <w:ind w:left="-270" w:right="-630"/>
        <w:jc w:val="both"/>
        <w:rPr>
          <w:rFonts w:ascii="Arial" w:eastAsia="Times New Roman" w:hAnsi="Arial" w:cs="Arial"/>
          <w:b/>
          <w:sz w:val="22"/>
          <w:szCs w:val="22"/>
          <w:lang w:eastAsia="en-US"/>
        </w:rPr>
      </w:pPr>
    </w:p>
    <w:p w14:paraId="0E6C0CB0" w14:textId="77777777"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bCs/>
          <w:sz w:val="22"/>
          <w:szCs w:val="22"/>
          <w:lang w:eastAsia="en-US"/>
        </w:rPr>
        <w:t>The</w:t>
      </w:r>
      <w:r w:rsidRPr="00C9443A">
        <w:rPr>
          <w:rFonts w:ascii="Arial" w:eastAsia="Times New Roman" w:hAnsi="Arial" w:cs="Arial"/>
          <w:b/>
          <w:sz w:val="22"/>
          <w:szCs w:val="22"/>
          <w:lang w:eastAsia="en-US"/>
        </w:rPr>
        <w:t xml:space="preserve"> Residential Parking Permit </w:t>
      </w:r>
      <w:r w:rsidRPr="00C9443A">
        <w:rPr>
          <w:rFonts w:ascii="Arial" w:eastAsia="Times New Roman" w:hAnsi="Arial" w:cs="Arial"/>
          <w:sz w:val="22"/>
          <w:szCs w:val="22"/>
          <w:lang w:eastAsia="en-US"/>
        </w:rPr>
        <w:t xml:space="preserve">is intended for individual homeowner use only and is not for resale, commercial, </w:t>
      </w:r>
      <w:proofErr w:type="gramStart"/>
      <w:r w:rsidRPr="00C9443A">
        <w:rPr>
          <w:rFonts w:ascii="Arial" w:eastAsia="Times New Roman" w:hAnsi="Arial" w:cs="Arial"/>
          <w:sz w:val="22"/>
          <w:szCs w:val="22"/>
          <w:lang w:eastAsia="en-US"/>
        </w:rPr>
        <w:t>industrial</w:t>
      </w:r>
      <w:proofErr w:type="gramEnd"/>
      <w:r w:rsidRPr="00C9443A">
        <w:rPr>
          <w:rFonts w:ascii="Arial" w:eastAsia="Times New Roman" w:hAnsi="Arial" w:cs="Arial"/>
          <w:sz w:val="22"/>
          <w:szCs w:val="22"/>
          <w:lang w:eastAsia="en-US"/>
        </w:rPr>
        <w:t xml:space="preserve"> or business operations.  Residents may transfer ownership of their Residential Parking Permits with the sale or lease of their home to the new owner or lessee.  </w:t>
      </w:r>
    </w:p>
    <w:p w14:paraId="622F861D" w14:textId="77777777" w:rsidR="00363BE0" w:rsidRPr="00C9443A" w:rsidRDefault="00363BE0" w:rsidP="00C9443A">
      <w:pPr>
        <w:ind w:left="-270" w:right="-630"/>
        <w:jc w:val="both"/>
        <w:rPr>
          <w:rFonts w:ascii="Arial" w:eastAsia="Times New Roman" w:hAnsi="Arial" w:cs="Arial"/>
          <w:b/>
          <w:sz w:val="22"/>
          <w:szCs w:val="22"/>
          <w:lang w:eastAsia="en-US"/>
        </w:rPr>
      </w:pPr>
    </w:p>
    <w:p w14:paraId="5438FFFE" w14:textId="77777777"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bCs/>
          <w:sz w:val="22"/>
          <w:szCs w:val="22"/>
          <w:lang w:eastAsia="en-US"/>
        </w:rPr>
        <w:t xml:space="preserve">Service vehicles parked in the right-of-way will be required to display a valid permit which must be obtained from the respective homeowner. </w:t>
      </w:r>
    </w:p>
    <w:p w14:paraId="29C19DF9" w14:textId="77777777" w:rsidR="00363BE0" w:rsidRPr="00C9443A" w:rsidRDefault="00363BE0" w:rsidP="00C9443A">
      <w:pPr>
        <w:ind w:left="-270" w:right="-630"/>
        <w:jc w:val="both"/>
        <w:rPr>
          <w:rFonts w:ascii="Arial" w:eastAsia="Times New Roman" w:hAnsi="Arial" w:cs="Arial"/>
          <w:b/>
          <w:sz w:val="22"/>
          <w:szCs w:val="22"/>
          <w:lang w:eastAsia="en-US"/>
        </w:rPr>
      </w:pPr>
    </w:p>
    <w:p w14:paraId="03D6261D" w14:textId="280F41C3" w:rsidR="00363BE0" w:rsidRPr="00C9443A" w:rsidRDefault="00363BE0" w:rsidP="00C9443A">
      <w:pPr>
        <w:numPr>
          <w:ilvl w:val="0"/>
          <w:numId w:val="22"/>
        </w:numPr>
        <w:ind w:left="-270" w:right="-630"/>
        <w:jc w:val="both"/>
        <w:rPr>
          <w:rFonts w:ascii="Arial" w:eastAsia="Times New Roman" w:hAnsi="Arial" w:cs="Arial"/>
          <w:b/>
          <w:sz w:val="22"/>
          <w:szCs w:val="22"/>
          <w:lang w:eastAsia="en-US"/>
        </w:rPr>
      </w:pPr>
      <w:r w:rsidRPr="00C9443A">
        <w:rPr>
          <w:rFonts w:ascii="Arial" w:eastAsia="Times New Roman" w:hAnsi="Arial" w:cs="Arial"/>
          <w:bCs/>
          <w:sz w:val="22"/>
          <w:szCs w:val="22"/>
          <w:lang w:eastAsia="en-US"/>
        </w:rPr>
        <w:t xml:space="preserve">Decals must be displayed on the lower left front windshield (driver’s side).  Hangtags must be hung from the </w:t>
      </w:r>
      <w:r w:rsidR="00C9443A" w:rsidRPr="00C9443A">
        <w:rPr>
          <w:rFonts w:ascii="Arial" w:eastAsia="Times New Roman" w:hAnsi="Arial" w:cs="Arial"/>
          <w:bCs/>
          <w:sz w:val="22"/>
          <w:szCs w:val="22"/>
          <w:lang w:eastAsia="en-US"/>
        </w:rPr>
        <w:t>rear-view</w:t>
      </w:r>
      <w:r w:rsidRPr="00C9443A">
        <w:rPr>
          <w:rFonts w:ascii="Arial" w:eastAsia="Times New Roman" w:hAnsi="Arial" w:cs="Arial"/>
          <w:bCs/>
          <w:sz w:val="22"/>
          <w:szCs w:val="22"/>
          <w:lang w:eastAsia="en-US"/>
        </w:rPr>
        <w:t xml:space="preserve"> mirror, printed side facing the windshield so it may be read from the front of the vehicle.</w:t>
      </w:r>
    </w:p>
    <w:p w14:paraId="6C634B47" w14:textId="77777777" w:rsidR="00C9443A" w:rsidRDefault="00C9443A" w:rsidP="00C9443A">
      <w:pPr>
        <w:pStyle w:val="ListParagraph"/>
        <w:rPr>
          <w:rFonts w:ascii="Arial" w:eastAsia="Times New Roman" w:hAnsi="Arial" w:cs="Arial"/>
          <w:b/>
        </w:rPr>
      </w:pPr>
    </w:p>
    <w:p w14:paraId="6E2D22C9"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The Residential Parking Permit may be used only in accordance with the posted hours of operation (CURRENTLY 7 AM TO 11 PM DAILY) for the Birch Park Beach Finger Streets.  Permit rates, limits, and hours are subject to change by Ordinance or other legislative action.   </w:t>
      </w:r>
    </w:p>
    <w:p w14:paraId="549C7866" w14:textId="77777777" w:rsidR="00363BE0" w:rsidRPr="00C9443A" w:rsidRDefault="00363BE0" w:rsidP="00C9443A">
      <w:pPr>
        <w:ind w:left="-270" w:right="-630"/>
        <w:jc w:val="both"/>
        <w:rPr>
          <w:rFonts w:ascii="Arial" w:eastAsia="Times New Roman" w:hAnsi="Arial" w:cs="Arial"/>
          <w:sz w:val="22"/>
          <w:szCs w:val="22"/>
          <w:lang w:eastAsia="en-US"/>
        </w:rPr>
      </w:pPr>
    </w:p>
    <w:p w14:paraId="11C3B2CE"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lastRenderedPageBreak/>
        <w:t xml:space="preserve">The City has the full and sole discretion to sell, renew, or not to renew any Residential Parking Permit if in violation of the Residential Parking Permit Program as provided in Section 26-165 through 26-173 of the code and Resolution No. 07-133.  Abuse or misuse of the Residential Parking Permit may result in the confiscation of the permit and/or issuance of a citation and denial of further Residential Parking Permits City-issued permits shall not be copied, reproduced, or altered in any manner.  Violators will be </w:t>
      </w:r>
      <w:proofErr w:type="gramStart"/>
      <w:r w:rsidRPr="00C9443A">
        <w:rPr>
          <w:rFonts w:ascii="Arial" w:eastAsia="Times New Roman" w:hAnsi="Arial" w:cs="Arial"/>
          <w:sz w:val="22"/>
          <w:szCs w:val="22"/>
          <w:lang w:eastAsia="en-US"/>
        </w:rPr>
        <w:t>prosecuted to the fullest extent</w:t>
      </w:r>
      <w:proofErr w:type="gramEnd"/>
      <w:r w:rsidRPr="00C9443A">
        <w:rPr>
          <w:rFonts w:ascii="Arial" w:eastAsia="Times New Roman" w:hAnsi="Arial" w:cs="Arial"/>
          <w:sz w:val="22"/>
          <w:szCs w:val="22"/>
          <w:lang w:eastAsia="en-US"/>
        </w:rPr>
        <w:t xml:space="preserve"> of the law.  City-issued permits shall not be resold or assigned for profit.  The landlord purchasing for resale to tenants or guests shall not charge more than the face value of the permit as purchased from the City.   Transfers are valid only to persons residing in the designated Birch Park Beach Finger Streets area.</w:t>
      </w:r>
    </w:p>
    <w:p w14:paraId="1BAF42D5" w14:textId="77777777" w:rsidR="00363BE0" w:rsidRPr="00C9443A" w:rsidRDefault="00363BE0" w:rsidP="00C9443A">
      <w:pPr>
        <w:ind w:left="-270" w:right="-630"/>
        <w:jc w:val="both"/>
        <w:rPr>
          <w:rFonts w:ascii="Arial" w:eastAsia="Times New Roman" w:hAnsi="Arial" w:cs="Arial"/>
          <w:sz w:val="22"/>
          <w:szCs w:val="22"/>
          <w:lang w:eastAsia="en-US"/>
        </w:rPr>
      </w:pPr>
    </w:p>
    <w:p w14:paraId="2DA3AF7C" w14:textId="456DADDB"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There are seventy-five (75) guest permits available for use by residents who have purchased a Residential Parking Permit.  Guest permits are issued and managed by the Homeowners’ Association and can be checked out for </w:t>
      </w:r>
      <w:r w:rsidR="00C9443A" w:rsidRPr="00C9443A">
        <w:rPr>
          <w:rFonts w:ascii="Arial" w:eastAsia="Times New Roman" w:hAnsi="Arial" w:cs="Arial"/>
          <w:sz w:val="22"/>
          <w:szCs w:val="22"/>
          <w:lang w:eastAsia="en-US"/>
        </w:rPr>
        <w:t>twenty-four-hour</w:t>
      </w:r>
      <w:r w:rsidRPr="00C9443A">
        <w:rPr>
          <w:rFonts w:ascii="Arial" w:eastAsia="Times New Roman" w:hAnsi="Arial" w:cs="Arial"/>
          <w:sz w:val="22"/>
          <w:szCs w:val="22"/>
          <w:lang w:eastAsia="en-US"/>
        </w:rPr>
        <w:t xml:space="preserve"> periods as needed on a first-come first-served basis.   Issuance of a guest permit does not guarantee that a parking space will be available. Replacement of guest permits stolen, lost, or destroyed will cost the Homeowners’ Association $100 each.</w:t>
      </w:r>
    </w:p>
    <w:p w14:paraId="7B8FF42C" w14:textId="77777777" w:rsidR="00363BE0" w:rsidRPr="00C9443A" w:rsidRDefault="00363BE0" w:rsidP="00C9443A">
      <w:pPr>
        <w:ind w:left="-270" w:right="-630"/>
        <w:jc w:val="both"/>
        <w:rPr>
          <w:rFonts w:ascii="Arial" w:eastAsia="Times New Roman" w:hAnsi="Arial" w:cs="Arial"/>
          <w:sz w:val="22"/>
          <w:szCs w:val="22"/>
          <w:lang w:eastAsia="en-US"/>
        </w:rPr>
      </w:pPr>
    </w:p>
    <w:p w14:paraId="5C972ACD"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Permit fees are paid in advance and are due at the time of purchase.  If the customer’s check payment is returned by the issuing bank or credit union, the permit will be considered VOID and a returned check fee will be assessed to the permit holder.  Citations may be issued as though no permit was displayed.</w:t>
      </w:r>
    </w:p>
    <w:p w14:paraId="2E51ED30" w14:textId="77777777" w:rsidR="00363BE0" w:rsidRPr="00C9443A" w:rsidRDefault="00363BE0" w:rsidP="00C9443A">
      <w:pPr>
        <w:ind w:left="-270" w:right="-630"/>
        <w:jc w:val="both"/>
        <w:rPr>
          <w:rFonts w:ascii="Arial" w:eastAsia="Times New Roman" w:hAnsi="Arial" w:cs="Arial"/>
          <w:sz w:val="22"/>
          <w:szCs w:val="22"/>
          <w:lang w:eastAsia="en-US"/>
        </w:rPr>
      </w:pPr>
    </w:p>
    <w:p w14:paraId="180527CD"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Parking citations will be issued if warranted without exception for any violation of the permit instructions and for any violation of City Parking Ordinances and local or state laws.  </w:t>
      </w:r>
      <w:r w:rsidRPr="00C9443A">
        <w:rPr>
          <w:rFonts w:ascii="Arial" w:eastAsia="Times New Roman" w:hAnsi="Arial" w:cs="Arial"/>
          <w:b/>
          <w:bCs/>
          <w:sz w:val="22"/>
          <w:szCs w:val="22"/>
          <w:u w:val="single"/>
          <w:lang w:eastAsia="en-US"/>
        </w:rPr>
        <w:t>PARKING CITATIONS WILL NOT BE DISMISSED</w:t>
      </w:r>
      <w:r w:rsidRPr="00C9443A">
        <w:rPr>
          <w:rFonts w:ascii="Arial" w:eastAsia="Times New Roman" w:hAnsi="Arial" w:cs="Arial"/>
          <w:sz w:val="22"/>
          <w:szCs w:val="22"/>
          <w:lang w:eastAsia="en-US"/>
        </w:rPr>
        <w:t xml:space="preserve">. The City reserves the right to revoke issued permits or not to renew permits based on violation of the permit terms.  The City reserves the right to pursue </w:t>
      </w:r>
      <w:proofErr w:type="gramStart"/>
      <w:r w:rsidRPr="00C9443A">
        <w:rPr>
          <w:rFonts w:ascii="Arial" w:eastAsia="Times New Roman" w:hAnsi="Arial" w:cs="Arial"/>
          <w:sz w:val="22"/>
          <w:szCs w:val="22"/>
          <w:lang w:eastAsia="en-US"/>
        </w:rPr>
        <w:t>any and all</w:t>
      </w:r>
      <w:proofErr w:type="gramEnd"/>
      <w:r w:rsidRPr="00C9443A">
        <w:rPr>
          <w:rFonts w:ascii="Arial" w:eastAsia="Times New Roman" w:hAnsi="Arial" w:cs="Arial"/>
          <w:sz w:val="22"/>
          <w:szCs w:val="22"/>
          <w:lang w:eastAsia="en-US"/>
        </w:rPr>
        <w:t xml:space="preserve"> legal remedies to any infractions of the permit instructions.</w:t>
      </w:r>
    </w:p>
    <w:p w14:paraId="18D4A364" w14:textId="77777777" w:rsidR="00363BE0" w:rsidRPr="00C9443A" w:rsidRDefault="00363BE0" w:rsidP="00C9443A">
      <w:pPr>
        <w:ind w:left="-270" w:right="-630"/>
        <w:jc w:val="both"/>
        <w:rPr>
          <w:rFonts w:ascii="Arial" w:eastAsia="Times New Roman" w:hAnsi="Arial" w:cs="Arial"/>
          <w:sz w:val="22"/>
          <w:szCs w:val="22"/>
          <w:lang w:eastAsia="en-US"/>
        </w:rPr>
      </w:pPr>
    </w:p>
    <w:p w14:paraId="308CE47B" w14:textId="77777777" w:rsidR="00363BE0" w:rsidRPr="00C9443A" w:rsidRDefault="00363BE0" w:rsidP="00C9443A">
      <w:pPr>
        <w:numPr>
          <w:ilvl w:val="0"/>
          <w:numId w:val="22"/>
        </w:num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The terms, conditions and restrictions set forth in the permit instructions are subject to change.  Permit fees are subject to change by the City Commission’s approval.</w:t>
      </w:r>
    </w:p>
    <w:p w14:paraId="28262285" w14:textId="77777777" w:rsidR="00363BE0" w:rsidRPr="00C9443A" w:rsidRDefault="00363BE0" w:rsidP="00C9443A">
      <w:pPr>
        <w:ind w:left="-270" w:right="-630"/>
        <w:jc w:val="both"/>
        <w:rPr>
          <w:rFonts w:ascii="Arial" w:eastAsia="Times New Roman" w:hAnsi="Arial" w:cs="Arial"/>
          <w:sz w:val="22"/>
          <w:szCs w:val="22"/>
          <w:lang w:eastAsia="en-US"/>
        </w:rPr>
      </w:pPr>
    </w:p>
    <w:p w14:paraId="5A070801" w14:textId="77777777" w:rsidR="00363BE0" w:rsidRPr="00C9443A" w:rsidRDefault="00363BE0" w:rsidP="00C9443A">
      <w:pPr>
        <w:ind w:left="-270" w:right="-630"/>
        <w:jc w:val="both"/>
        <w:rPr>
          <w:rFonts w:ascii="Arial" w:eastAsia="Times New Roman" w:hAnsi="Arial" w:cs="Arial"/>
          <w:sz w:val="22"/>
          <w:szCs w:val="22"/>
          <w:lang w:eastAsia="en-US"/>
        </w:rPr>
      </w:pPr>
      <w:r w:rsidRPr="00C9443A">
        <w:rPr>
          <w:rFonts w:ascii="Arial" w:eastAsia="Times New Roman" w:hAnsi="Arial" w:cs="Arial"/>
          <w:sz w:val="22"/>
          <w:szCs w:val="22"/>
          <w:lang w:eastAsia="en-US"/>
        </w:rPr>
        <w:t xml:space="preserve">This is an agreement for the purchase and use of a </w:t>
      </w:r>
      <w:r w:rsidRPr="00C9443A">
        <w:rPr>
          <w:rFonts w:ascii="Arial" w:eastAsia="Times New Roman" w:hAnsi="Arial" w:cs="Arial"/>
          <w:b/>
          <w:bCs/>
          <w:sz w:val="22"/>
          <w:szCs w:val="22"/>
          <w:lang w:eastAsia="en-US"/>
        </w:rPr>
        <w:t>Residential Parking Permit</w:t>
      </w:r>
      <w:r w:rsidRPr="00C9443A">
        <w:rPr>
          <w:rFonts w:ascii="Arial" w:eastAsia="Times New Roman" w:hAnsi="Arial" w:cs="Arial"/>
          <w:sz w:val="22"/>
          <w:szCs w:val="22"/>
          <w:lang w:eastAsia="en-US"/>
        </w:rPr>
        <w:t xml:space="preserve"> between the City of Fort Lauderdale Parking Services and Customer.</w:t>
      </w:r>
    </w:p>
    <w:p w14:paraId="5ACAF756" w14:textId="77777777" w:rsidR="00363BE0" w:rsidRPr="00C9443A" w:rsidRDefault="00363BE0" w:rsidP="00C9443A">
      <w:pPr>
        <w:ind w:left="-270" w:right="-630"/>
        <w:jc w:val="both"/>
        <w:rPr>
          <w:rFonts w:ascii="Arial" w:eastAsia="Times New Roman" w:hAnsi="Arial" w:cs="Arial"/>
          <w:sz w:val="22"/>
          <w:szCs w:val="22"/>
          <w:lang w:eastAsia="en-US"/>
        </w:rPr>
      </w:pPr>
    </w:p>
    <w:p w14:paraId="377F8A71" w14:textId="77777777" w:rsidR="00363BE0" w:rsidRPr="00F47519" w:rsidRDefault="00363BE0" w:rsidP="00C9443A">
      <w:pPr>
        <w:ind w:left="-270" w:right="-630"/>
        <w:jc w:val="both"/>
        <w:rPr>
          <w:rFonts w:ascii="Arial" w:eastAsia="Times New Roman" w:hAnsi="Arial" w:cs="Arial"/>
          <w:b/>
          <w:sz w:val="20"/>
          <w:szCs w:val="20"/>
          <w:lang w:eastAsia="en-US"/>
        </w:rPr>
      </w:pPr>
      <w:r w:rsidRPr="00F47519">
        <w:rPr>
          <w:rFonts w:ascii="Arial" w:eastAsia="Times New Roman" w:hAnsi="Arial" w:cs="Arial"/>
          <w:b/>
          <w:sz w:val="20"/>
          <w:szCs w:val="20"/>
          <w:lang w:eastAsia="en-US"/>
        </w:rPr>
        <w:t xml:space="preserve">MY SIGNATURE ACKNOWLEDGES RECEIPT OF A COPY OF THIS AGREEMENT </w:t>
      </w:r>
      <w:r w:rsidRPr="00F47519">
        <w:rPr>
          <w:rFonts w:ascii="Arial" w:eastAsia="Times New Roman" w:hAnsi="Arial" w:cs="Arial"/>
          <w:b/>
          <w:sz w:val="20"/>
          <w:szCs w:val="20"/>
          <w:u w:val="single"/>
          <w:lang w:eastAsia="en-US"/>
        </w:rPr>
        <w:t>AND</w:t>
      </w:r>
      <w:r w:rsidRPr="00F47519">
        <w:rPr>
          <w:rFonts w:ascii="Arial" w:eastAsia="Times New Roman" w:hAnsi="Arial" w:cs="Arial"/>
          <w:b/>
          <w:sz w:val="20"/>
          <w:szCs w:val="20"/>
          <w:lang w:eastAsia="en-US"/>
        </w:rPr>
        <w:t xml:space="preserve"> THE INSTRUCTIONS FOR USE OF A RESIDENTIAL PARKING PERMIT.   I AGREE TO ABIDE BY THE TERMS, CONDITIONS, AND INSTRUCTIONS FOR USE.   I UNDERSTAND THAT FAILURE TO USE THE PERMIT CORRECTLY MAY RESULT IN A PARKING CITATION AND FINE.</w:t>
      </w:r>
    </w:p>
    <w:p w14:paraId="32EECF9E" w14:textId="77777777" w:rsidR="00363BE0" w:rsidRPr="00F47519" w:rsidRDefault="00363BE0" w:rsidP="00C9443A">
      <w:pPr>
        <w:spacing w:line="276" w:lineRule="auto"/>
        <w:ind w:left="-270" w:right="-630"/>
        <w:jc w:val="both"/>
        <w:rPr>
          <w:rFonts w:ascii="Arial" w:hAnsi="Arial" w:cs="Arial"/>
          <w:sz w:val="8"/>
          <w:szCs w:val="8"/>
        </w:rPr>
      </w:pPr>
    </w:p>
    <w:p w14:paraId="6998329F" w14:textId="77777777" w:rsidR="00C9443A" w:rsidRPr="00F47519" w:rsidRDefault="00C9443A" w:rsidP="00C9443A">
      <w:pPr>
        <w:ind w:left="-270" w:right="-630"/>
        <w:jc w:val="center"/>
        <w:rPr>
          <w:rFonts w:ascii="Arial" w:hAnsi="Arial" w:cs="Arial"/>
          <w:sz w:val="20"/>
          <w:szCs w:val="20"/>
        </w:rPr>
      </w:pPr>
      <w:r w:rsidRPr="00F47519">
        <w:rPr>
          <w:rFonts w:ascii="Arial" w:hAnsi="Arial" w:cs="Arial"/>
          <w:sz w:val="20"/>
          <w:szCs w:val="20"/>
        </w:rPr>
        <w:t>If you have any questions regarding this parking agreement, please contact:</w:t>
      </w:r>
    </w:p>
    <w:p w14:paraId="7E31ADBB" w14:textId="704BCC8A" w:rsidR="00C9443A" w:rsidRPr="00F47519" w:rsidRDefault="00C9443A" w:rsidP="00C9443A">
      <w:pPr>
        <w:ind w:left="-270" w:right="-630"/>
        <w:jc w:val="center"/>
        <w:rPr>
          <w:rFonts w:ascii="Arial" w:hAnsi="Arial" w:cs="Arial"/>
          <w:b/>
          <w:bCs/>
          <w:sz w:val="20"/>
          <w:szCs w:val="20"/>
        </w:rPr>
      </w:pPr>
      <w:r w:rsidRPr="00F47519">
        <w:rPr>
          <w:rFonts w:ascii="Arial" w:hAnsi="Arial" w:cs="Arial"/>
          <w:b/>
          <w:bCs/>
          <w:sz w:val="20"/>
          <w:szCs w:val="20"/>
        </w:rPr>
        <w:t>Parking Customer Service 954-828-3700 Monday – Friday 8:30 AM – 4:00 PM</w:t>
      </w:r>
    </w:p>
    <w:p w14:paraId="52E2EAD3" w14:textId="77777777" w:rsidR="00C9443A" w:rsidRPr="00F47519" w:rsidRDefault="00C9443A" w:rsidP="00C9443A">
      <w:pPr>
        <w:ind w:left="-270" w:right="-630"/>
        <w:rPr>
          <w:rFonts w:ascii="Arial" w:hAnsi="Arial" w:cs="Arial"/>
          <w:b/>
          <w:bCs/>
          <w:sz w:val="8"/>
          <w:szCs w:val="8"/>
        </w:rPr>
      </w:pPr>
    </w:p>
    <w:p w14:paraId="45BAFD2B" w14:textId="01B0BF59" w:rsidR="00C9443A" w:rsidRPr="00C9443A" w:rsidRDefault="00C9443A" w:rsidP="00C9443A">
      <w:pPr>
        <w:ind w:left="-270" w:right="-630"/>
        <w:rPr>
          <w:rFonts w:ascii="Arial" w:hAnsi="Arial" w:cs="Arial"/>
          <w:bCs/>
          <w:caps/>
          <w:color w:val="0070C0"/>
          <w:sz w:val="22"/>
          <w:szCs w:val="22"/>
        </w:rPr>
      </w:pPr>
      <w:r w:rsidRPr="00C9443A">
        <w:rPr>
          <w:rFonts w:ascii="Arial" w:hAnsi="Arial" w:cs="Arial"/>
          <w:bCs/>
          <w:caps/>
          <w:sz w:val="22"/>
          <w:szCs w:val="22"/>
        </w:rPr>
        <w:t xml:space="preserve">birch finger parking PERMIT AGREEMENT </w:t>
      </w:r>
      <w:r w:rsidR="00E4346E">
        <w:rPr>
          <w:rFonts w:ascii="Arial" w:hAnsi="Arial" w:cs="Arial"/>
          <w:bCs/>
          <w:caps/>
          <w:sz w:val="22"/>
          <w:szCs w:val="22"/>
        </w:rPr>
        <w:t>- monthly</w:t>
      </w:r>
    </w:p>
    <w:p w14:paraId="318F38CF" w14:textId="77777777" w:rsidR="00C9443A" w:rsidRPr="00C9443A" w:rsidRDefault="00C9443A" w:rsidP="00C9443A">
      <w:pPr>
        <w:spacing w:line="276" w:lineRule="auto"/>
        <w:ind w:left="-270" w:right="-630"/>
        <w:jc w:val="both"/>
        <w:rPr>
          <w:rFonts w:ascii="Arial" w:eastAsia="Times New Roman" w:hAnsi="Arial" w:cs="Arial"/>
          <w:color w:val="000000"/>
          <w:sz w:val="22"/>
          <w:szCs w:val="22"/>
          <w:lang w:eastAsia="en-US"/>
        </w:rPr>
      </w:pPr>
    </w:p>
    <w:p w14:paraId="5E831D09" w14:textId="77777777" w:rsidR="00C9443A" w:rsidRPr="00C9443A" w:rsidRDefault="00C9443A" w:rsidP="00C9443A">
      <w:pPr>
        <w:ind w:left="-270" w:right="-630"/>
        <w:jc w:val="center"/>
        <w:rPr>
          <w:rFonts w:ascii="Arial" w:hAnsi="Arial" w:cs="Arial"/>
          <w:bCs/>
          <w:sz w:val="22"/>
          <w:szCs w:val="22"/>
        </w:rPr>
      </w:pPr>
      <w:r w:rsidRPr="00C9443A">
        <w:rPr>
          <w:rFonts w:ascii="Arial" w:hAnsi="Arial" w:cs="Arial"/>
          <w:bCs/>
          <w:sz w:val="22"/>
          <w:szCs w:val="22"/>
        </w:rPr>
        <w:t>Customer Signature: _______________________________________ Date: _______________</w:t>
      </w:r>
    </w:p>
    <w:p w14:paraId="66FDD92E" w14:textId="77777777" w:rsidR="00C9443A" w:rsidRPr="00C9443A" w:rsidRDefault="00C9443A" w:rsidP="00C9443A">
      <w:pPr>
        <w:ind w:left="-270" w:right="-630" w:firstLine="360"/>
        <w:jc w:val="right"/>
        <w:rPr>
          <w:rFonts w:ascii="Arial" w:hAnsi="Arial" w:cs="Arial"/>
          <w:bCs/>
          <w:sz w:val="22"/>
          <w:szCs w:val="22"/>
        </w:rPr>
      </w:pPr>
    </w:p>
    <w:p w14:paraId="33819DAB" w14:textId="77777777" w:rsidR="00C9443A" w:rsidRPr="00C9443A" w:rsidRDefault="00C9443A" w:rsidP="00C9443A">
      <w:pPr>
        <w:ind w:left="-270" w:right="-630"/>
        <w:jc w:val="center"/>
        <w:rPr>
          <w:rFonts w:ascii="Arial" w:hAnsi="Arial" w:cs="Arial"/>
          <w:bCs/>
          <w:sz w:val="22"/>
          <w:szCs w:val="22"/>
        </w:rPr>
      </w:pPr>
      <w:r w:rsidRPr="00C9443A">
        <w:rPr>
          <w:rFonts w:ascii="Arial" w:hAnsi="Arial" w:cs="Arial"/>
          <w:bCs/>
          <w:sz w:val="22"/>
          <w:szCs w:val="22"/>
        </w:rPr>
        <w:t>Please Print Name: ____________________________________________________________</w:t>
      </w:r>
    </w:p>
    <w:p w14:paraId="0E8A6870" w14:textId="77777777" w:rsidR="00C9443A" w:rsidRPr="00C9443A" w:rsidRDefault="00C9443A" w:rsidP="00C9443A">
      <w:pPr>
        <w:ind w:left="-270" w:right="-630" w:firstLine="360"/>
        <w:jc w:val="right"/>
        <w:rPr>
          <w:rFonts w:ascii="Arial" w:hAnsi="Arial" w:cs="Arial"/>
          <w:bCs/>
          <w:sz w:val="22"/>
          <w:szCs w:val="22"/>
        </w:rPr>
      </w:pPr>
    </w:p>
    <w:p w14:paraId="6ED556D1" w14:textId="77777777" w:rsidR="00C9443A" w:rsidRPr="00C9443A" w:rsidRDefault="00C9443A" w:rsidP="00C9443A">
      <w:pPr>
        <w:ind w:left="-270" w:right="-630"/>
        <w:jc w:val="center"/>
        <w:rPr>
          <w:rFonts w:ascii="Arial" w:hAnsi="Arial" w:cs="Arial"/>
          <w:b/>
          <w:bCs/>
          <w:sz w:val="22"/>
          <w:szCs w:val="22"/>
        </w:rPr>
      </w:pPr>
      <w:r w:rsidRPr="00C9443A">
        <w:rPr>
          <w:rFonts w:ascii="Arial" w:hAnsi="Arial" w:cs="Arial"/>
          <w:bCs/>
          <w:sz w:val="22"/>
          <w:szCs w:val="22"/>
        </w:rPr>
        <w:t>Resident Street Address:</w:t>
      </w:r>
      <w:r w:rsidRPr="00C9443A">
        <w:rPr>
          <w:rFonts w:ascii="Arial" w:hAnsi="Arial" w:cs="Arial"/>
          <w:b/>
          <w:bCs/>
          <w:sz w:val="22"/>
          <w:szCs w:val="22"/>
        </w:rPr>
        <w:t xml:space="preserve"> ________________________________________________________</w:t>
      </w:r>
    </w:p>
    <w:p w14:paraId="097090BB" w14:textId="77777777" w:rsidR="00C9443A" w:rsidRPr="00C9443A" w:rsidRDefault="00C9443A" w:rsidP="00C9443A">
      <w:pPr>
        <w:ind w:left="-270" w:right="-630" w:firstLine="360"/>
        <w:jc w:val="right"/>
        <w:rPr>
          <w:rFonts w:ascii="Arial" w:hAnsi="Arial" w:cs="Arial"/>
          <w:b/>
          <w:bCs/>
          <w:sz w:val="22"/>
          <w:szCs w:val="22"/>
        </w:rPr>
      </w:pPr>
    </w:p>
    <w:p w14:paraId="3E6D12B3" w14:textId="77777777" w:rsidR="00C9443A" w:rsidRPr="00C9443A" w:rsidRDefault="00C9443A" w:rsidP="00C9443A">
      <w:pPr>
        <w:ind w:left="-270" w:right="-630"/>
        <w:jc w:val="center"/>
        <w:rPr>
          <w:rFonts w:ascii="Arial" w:hAnsi="Arial" w:cs="Arial"/>
          <w:sz w:val="22"/>
          <w:szCs w:val="22"/>
        </w:rPr>
      </w:pPr>
      <w:r w:rsidRPr="00C9443A">
        <w:rPr>
          <w:rFonts w:ascii="Arial" w:hAnsi="Arial" w:cs="Arial"/>
          <w:sz w:val="22"/>
          <w:szCs w:val="22"/>
        </w:rPr>
        <w:t>City, State, &amp; Zip Code: _________________________________________________________</w:t>
      </w:r>
    </w:p>
    <w:p w14:paraId="797342C7" w14:textId="77777777" w:rsidR="00C9443A" w:rsidRPr="00C9443A" w:rsidRDefault="00C9443A" w:rsidP="00C9443A">
      <w:pPr>
        <w:ind w:left="-270" w:right="-630" w:firstLine="360"/>
        <w:jc w:val="right"/>
        <w:rPr>
          <w:rFonts w:ascii="Arial" w:hAnsi="Arial" w:cs="Arial"/>
          <w:sz w:val="22"/>
          <w:szCs w:val="22"/>
        </w:rPr>
      </w:pPr>
    </w:p>
    <w:p w14:paraId="0469E8AE" w14:textId="29230991" w:rsidR="009C4A5C" w:rsidRPr="00C9443A" w:rsidRDefault="00C9443A" w:rsidP="00C9443A">
      <w:pPr>
        <w:spacing w:line="276" w:lineRule="auto"/>
        <w:ind w:left="-270" w:right="-630"/>
        <w:jc w:val="both"/>
        <w:rPr>
          <w:rFonts w:ascii="Arial" w:hAnsi="Arial" w:cs="Arial"/>
          <w:sz w:val="22"/>
          <w:szCs w:val="22"/>
        </w:rPr>
      </w:pPr>
      <w:r>
        <w:rPr>
          <w:rFonts w:ascii="Arial" w:hAnsi="Arial" w:cs="Arial"/>
          <w:sz w:val="22"/>
          <w:szCs w:val="22"/>
        </w:rPr>
        <w:t xml:space="preserve">       </w:t>
      </w:r>
      <w:r w:rsidRPr="00C9443A">
        <w:rPr>
          <w:rFonts w:ascii="Arial" w:hAnsi="Arial" w:cs="Arial"/>
          <w:sz w:val="22"/>
          <w:szCs w:val="22"/>
        </w:rPr>
        <w:t>Phone: ____________________________   Email: ___________________________________</w:t>
      </w:r>
    </w:p>
    <w:sectPr w:rsidR="009C4A5C" w:rsidRPr="00C9443A" w:rsidSect="00C9443A">
      <w:headerReference w:type="default" r:id="rId8"/>
      <w:footerReference w:type="default" r:id="rId9"/>
      <w:pgSz w:w="12240" w:h="15840" w:code="1"/>
      <w:pgMar w:top="2430" w:right="1440" w:bottom="2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F013" w14:textId="77777777" w:rsidR="00D60C2B" w:rsidRDefault="00D60C2B" w:rsidP="00AC44E1">
      <w:r>
        <w:separator/>
      </w:r>
    </w:p>
  </w:endnote>
  <w:endnote w:type="continuationSeparator" w:id="0">
    <w:p w14:paraId="558FBCB2" w14:textId="77777777" w:rsidR="00D60C2B" w:rsidRDefault="00D60C2B" w:rsidP="00A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6AAB" w14:textId="77777777" w:rsidR="00B85D05" w:rsidRPr="00B85D05" w:rsidRDefault="00A808FC">
    <w:pPr>
      <w:pStyle w:val="Footer"/>
      <w:rPr>
        <w:rFonts w:ascii="Century Gothic" w:hAnsi="Century Gothic"/>
        <w:sz w:val="18"/>
      </w:rPr>
    </w:pPr>
    <w:r>
      <w:rPr>
        <w:rFonts w:ascii="Century Gothic" w:hAnsi="Century Gothic"/>
        <w:caps/>
        <w:noProof/>
        <w:sz w:val="18"/>
        <w:lang w:eastAsia="en-US"/>
      </w:rPr>
      <w:drawing>
        <wp:anchor distT="0" distB="0" distL="114300" distR="114300" simplePos="0" relativeHeight="251658240" behindDoc="0" locked="0" layoutInCell="1" allowOverlap="1" wp14:anchorId="1AFBCF26" wp14:editId="4946949C">
          <wp:simplePos x="0" y="0"/>
          <wp:positionH relativeFrom="column">
            <wp:posOffset>4963160</wp:posOffset>
          </wp:positionH>
          <wp:positionV relativeFrom="paragraph">
            <wp:posOffset>52070</wp:posOffset>
          </wp:positionV>
          <wp:extent cx="1427480" cy="372110"/>
          <wp:effectExtent l="0" t="0" r="1270" b="8890"/>
          <wp:wrapNone/>
          <wp:docPr id="17" name="Picture 17" descr="WBC 6 Cylinders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6 Cylinders_96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D05" w:rsidRPr="00B85D05">
      <w:rPr>
        <w:rFonts w:ascii="Century Gothic" w:hAnsi="Century Gothic"/>
        <w:sz w:val="18"/>
      </w:rPr>
      <w:t xml:space="preserve">Page </w:t>
    </w:r>
    <w:r w:rsidR="00B85D05" w:rsidRPr="00B85D05">
      <w:rPr>
        <w:rFonts w:ascii="Century Gothic" w:hAnsi="Century Gothic"/>
        <w:bCs/>
        <w:sz w:val="18"/>
      </w:rPr>
      <w:fldChar w:fldCharType="begin"/>
    </w:r>
    <w:r w:rsidR="00B85D05" w:rsidRPr="00B85D05">
      <w:rPr>
        <w:rFonts w:ascii="Century Gothic" w:hAnsi="Century Gothic"/>
        <w:bCs/>
        <w:sz w:val="18"/>
      </w:rPr>
      <w:instrText xml:space="preserve"> PAGE </w:instrText>
    </w:r>
    <w:r w:rsidR="00B85D05" w:rsidRPr="00B85D05">
      <w:rPr>
        <w:rFonts w:ascii="Century Gothic" w:hAnsi="Century Gothic"/>
        <w:bCs/>
        <w:sz w:val="18"/>
      </w:rPr>
      <w:fldChar w:fldCharType="separate"/>
    </w:r>
    <w:r w:rsidR="00F95D4F">
      <w:rPr>
        <w:rFonts w:ascii="Century Gothic" w:hAnsi="Century Gothic"/>
        <w:bCs/>
        <w:noProof/>
        <w:sz w:val="18"/>
      </w:rPr>
      <w:t>3</w:t>
    </w:r>
    <w:r w:rsidR="00B85D05" w:rsidRPr="00B85D05">
      <w:rPr>
        <w:rFonts w:ascii="Century Gothic" w:hAnsi="Century Gothic"/>
        <w:bCs/>
        <w:sz w:val="18"/>
      </w:rPr>
      <w:fldChar w:fldCharType="end"/>
    </w:r>
    <w:r w:rsidR="00B85D05" w:rsidRPr="00B85D05">
      <w:rPr>
        <w:rFonts w:ascii="Century Gothic" w:hAnsi="Century Gothic"/>
        <w:sz w:val="18"/>
      </w:rPr>
      <w:t xml:space="preserve"> of </w:t>
    </w:r>
    <w:r w:rsidR="00B85D05" w:rsidRPr="00B85D05">
      <w:rPr>
        <w:rFonts w:ascii="Century Gothic" w:hAnsi="Century Gothic"/>
        <w:bCs/>
        <w:sz w:val="18"/>
      </w:rPr>
      <w:fldChar w:fldCharType="begin"/>
    </w:r>
    <w:r w:rsidR="00B85D05" w:rsidRPr="00B85D05">
      <w:rPr>
        <w:rFonts w:ascii="Century Gothic" w:hAnsi="Century Gothic"/>
        <w:bCs/>
        <w:sz w:val="18"/>
      </w:rPr>
      <w:instrText xml:space="preserve"> NUMPAGES  </w:instrText>
    </w:r>
    <w:r w:rsidR="00B85D05" w:rsidRPr="00B85D05">
      <w:rPr>
        <w:rFonts w:ascii="Century Gothic" w:hAnsi="Century Gothic"/>
        <w:bCs/>
        <w:sz w:val="18"/>
      </w:rPr>
      <w:fldChar w:fldCharType="separate"/>
    </w:r>
    <w:r w:rsidR="00F95D4F">
      <w:rPr>
        <w:rFonts w:ascii="Century Gothic" w:hAnsi="Century Gothic"/>
        <w:bCs/>
        <w:noProof/>
        <w:sz w:val="18"/>
      </w:rPr>
      <w:t>4</w:t>
    </w:r>
    <w:r w:rsidR="00B85D05" w:rsidRPr="00B85D05">
      <w:rPr>
        <w:rFonts w:ascii="Century Gothic" w:hAnsi="Century Gothic"/>
        <w:bCs/>
        <w:sz w:val="18"/>
      </w:rPr>
      <w:fldChar w:fldCharType="end"/>
    </w:r>
  </w:p>
  <w:p w14:paraId="4023D034" w14:textId="77777777" w:rsidR="00B85D05" w:rsidRDefault="00B8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08C4" w14:textId="77777777" w:rsidR="00D60C2B" w:rsidRDefault="00D60C2B" w:rsidP="00AC44E1">
      <w:r>
        <w:separator/>
      </w:r>
    </w:p>
  </w:footnote>
  <w:footnote w:type="continuationSeparator" w:id="0">
    <w:p w14:paraId="78DD57C5" w14:textId="77777777" w:rsidR="00D60C2B" w:rsidRDefault="00D60C2B" w:rsidP="00AC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E9CF" w14:textId="77777777" w:rsidR="00AC44E1" w:rsidRDefault="00471C5E" w:rsidP="00A808FC">
    <w:r>
      <w:rPr>
        <w:caps/>
        <w:noProof/>
        <w:lang w:eastAsia="en-US"/>
      </w:rPr>
      <mc:AlternateContent>
        <mc:Choice Requires="wps">
          <w:drawing>
            <wp:anchor distT="0" distB="0" distL="114300" distR="114300" simplePos="0" relativeHeight="251677696" behindDoc="0" locked="0" layoutInCell="1" allowOverlap="1" wp14:anchorId="64D6D949" wp14:editId="5E04E3CD">
              <wp:simplePos x="0" y="0"/>
              <wp:positionH relativeFrom="column">
                <wp:posOffset>652007</wp:posOffset>
              </wp:positionH>
              <wp:positionV relativeFrom="paragraph">
                <wp:posOffset>946205</wp:posOffset>
              </wp:positionV>
              <wp:extent cx="5995283" cy="330200"/>
              <wp:effectExtent l="0" t="0" r="5715"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283"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FFA2B" w14:textId="6CB17FD9" w:rsidR="00B412A9" w:rsidRPr="00B412A9" w:rsidRDefault="00AC44E1" w:rsidP="00AC44E1">
                          <w:pPr>
                            <w:rPr>
                              <w:rFonts w:ascii="Century Gothic" w:hAnsi="Century Gothic"/>
                              <w:noProof/>
                              <w:sz w:val="18"/>
                              <w:szCs w:val="20"/>
                            </w:rPr>
                          </w:pPr>
                          <w:r w:rsidRPr="00245D7B">
                            <w:rPr>
                              <w:rFonts w:ascii="Century Gothic" w:hAnsi="Century Gothic"/>
                              <w:b/>
                              <w:color w:val="0070C0"/>
                              <w:sz w:val="20"/>
                              <w:szCs w:val="20"/>
                            </w:rPr>
                            <w:t>Rev:</w:t>
                          </w:r>
                          <w:r w:rsidRPr="006425F2">
                            <w:rPr>
                              <w:rFonts w:ascii="Century Gothic" w:hAnsi="Century Gothic"/>
                              <w:sz w:val="16"/>
                              <w:szCs w:val="16"/>
                            </w:rPr>
                            <w:t xml:space="preserve"> </w:t>
                          </w:r>
                          <w:r w:rsidR="0046588E" w:rsidRPr="00245D7B">
                            <w:rPr>
                              <w:rFonts w:ascii="Century Gothic" w:hAnsi="Century Gothic"/>
                              <w:sz w:val="20"/>
                              <w:szCs w:val="20"/>
                            </w:rPr>
                            <w:t>1</w:t>
                          </w:r>
                          <w:r w:rsidR="0046588E" w:rsidRPr="006425F2">
                            <w:rPr>
                              <w:rFonts w:ascii="Century Gothic" w:hAnsi="Century Gothic"/>
                              <w:sz w:val="16"/>
                              <w:szCs w:val="16"/>
                            </w:rPr>
                            <w:t xml:space="preserve"> | Revision</w:t>
                          </w:r>
                          <w:r w:rsidR="00B412A9" w:rsidRPr="00B412A9">
                            <w:rPr>
                              <w:rFonts w:ascii="Century Gothic" w:hAnsi="Century Gothic"/>
                              <w:b/>
                              <w:color w:val="0070C0"/>
                              <w:sz w:val="20"/>
                              <w:szCs w:val="20"/>
                            </w:rPr>
                            <w:t xml:space="preserve"> </w:t>
                          </w:r>
                          <w:r w:rsidRPr="00245D7B">
                            <w:rPr>
                              <w:rFonts w:ascii="Century Gothic" w:hAnsi="Century Gothic"/>
                              <w:b/>
                              <w:color w:val="0070C0"/>
                              <w:sz w:val="20"/>
                              <w:szCs w:val="20"/>
                            </w:rPr>
                            <w:t>Date:</w:t>
                          </w:r>
                          <w:r w:rsidRPr="006425F2">
                            <w:rPr>
                              <w:rFonts w:ascii="Century Gothic" w:hAnsi="Century Gothic"/>
                              <w:sz w:val="16"/>
                              <w:szCs w:val="16"/>
                            </w:rPr>
                            <w:t xml:space="preserve"> </w:t>
                          </w:r>
                          <w:r w:rsidR="006270D8">
                            <w:rPr>
                              <w:rFonts w:ascii="Century Gothic" w:hAnsi="Century Gothic"/>
                              <w:sz w:val="20"/>
                              <w:szCs w:val="20"/>
                            </w:rPr>
                            <w:t>05/30</w:t>
                          </w:r>
                          <w:r w:rsidR="0046588E">
                            <w:rPr>
                              <w:rFonts w:ascii="Century Gothic" w:hAnsi="Century Gothic"/>
                              <w:sz w:val="20"/>
                              <w:szCs w:val="20"/>
                            </w:rPr>
                            <w:t>/201</w:t>
                          </w:r>
                          <w:r w:rsidR="009C4A5C">
                            <w:rPr>
                              <w:rFonts w:ascii="Century Gothic" w:hAnsi="Century Gothic"/>
                              <w:sz w:val="20"/>
                              <w:szCs w:val="20"/>
                            </w:rPr>
                            <w:t>8</w:t>
                          </w:r>
                          <w:r w:rsidR="0046588E" w:rsidRPr="006425F2">
                            <w:rPr>
                              <w:rFonts w:ascii="Century Gothic" w:hAnsi="Century Gothic"/>
                              <w:sz w:val="16"/>
                              <w:szCs w:val="16"/>
                            </w:rPr>
                            <w:t xml:space="preserve"> | Print</w:t>
                          </w:r>
                          <w:r w:rsidR="00B412A9" w:rsidRPr="00B412A9">
                            <w:rPr>
                              <w:rFonts w:ascii="Century Gothic" w:hAnsi="Century Gothic"/>
                              <w:b/>
                              <w:color w:val="0070C0"/>
                              <w:sz w:val="20"/>
                              <w:szCs w:val="20"/>
                            </w:rPr>
                            <w:t xml:space="preserve"> </w:t>
                          </w:r>
                          <w:bookmarkStart w:id="0" w:name="_Hlk104193921"/>
                          <w:r w:rsidR="00B412A9" w:rsidRPr="00B412A9">
                            <w:rPr>
                              <w:rFonts w:ascii="Century Gothic" w:hAnsi="Century Gothic"/>
                              <w:b/>
                              <w:color w:val="0070C0"/>
                              <w:sz w:val="20"/>
                              <w:szCs w:val="20"/>
                            </w:rPr>
                            <w:t>Date</w:t>
                          </w:r>
                          <w:bookmarkEnd w:id="0"/>
                          <w:r w:rsidR="00B412A9" w:rsidRPr="00B412A9">
                            <w:rPr>
                              <w:rFonts w:ascii="Century Gothic" w:hAnsi="Century Gothic"/>
                              <w:b/>
                              <w:color w:val="0070C0"/>
                              <w:sz w:val="20"/>
                              <w:szCs w:val="20"/>
                            </w:rPr>
                            <w:t>:</w:t>
                          </w:r>
                          <w:r w:rsidR="00B412A9">
                            <w:rPr>
                              <w:rFonts w:ascii="Century Gothic" w:hAnsi="Century Gothic"/>
                              <w:b/>
                              <w:color w:val="0070C0"/>
                              <w:sz w:val="20"/>
                              <w:szCs w:val="20"/>
                            </w:rPr>
                            <w:t xml:space="preserve"> </w:t>
                          </w:r>
                          <w:r w:rsidR="00B412A9" w:rsidRPr="001262FE">
                            <w:rPr>
                              <w:rFonts w:ascii="Century Gothic" w:hAnsi="Century Gothic"/>
                              <w:sz w:val="20"/>
                              <w:szCs w:val="20"/>
                            </w:rPr>
                            <w:fldChar w:fldCharType="begin"/>
                          </w:r>
                          <w:r w:rsidR="00B412A9" w:rsidRPr="001262FE">
                            <w:rPr>
                              <w:rFonts w:ascii="Century Gothic" w:hAnsi="Century Gothic"/>
                              <w:sz w:val="20"/>
                              <w:szCs w:val="20"/>
                            </w:rPr>
                            <w:instrText xml:space="preserve"> PRINTDATE  \@ "M/d/yyyy"  \* MERGEFORMAT </w:instrText>
                          </w:r>
                          <w:r w:rsidR="00B412A9" w:rsidRPr="001262FE">
                            <w:rPr>
                              <w:rFonts w:ascii="Century Gothic" w:hAnsi="Century Gothic"/>
                              <w:sz w:val="20"/>
                              <w:szCs w:val="20"/>
                            </w:rPr>
                            <w:fldChar w:fldCharType="separate"/>
                          </w:r>
                          <w:r w:rsidR="00962C98">
                            <w:rPr>
                              <w:rFonts w:ascii="Century Gothic" w:hAnsi="Century Gothic"/>
                              <w:noProof/>
                              <w:sz w:val="20"/>
                              <w:szCs w:val="20"/>
                            </w:rPr>
                            <w:t>7/27/2022</w:t>
                          </w:r>
                          <w:r w:rsidR="00B412A9" w:rsidRPr="001262FE">
                            <w:rPr>
                              <w:rFonts w:ascii="Century Gothic" w:hAnsi="Century Gothic"/>
                              <w:sz w:val="20"/>
                              <w:szCs w:val="20"/>
                            </w:rPr>
                            <w:fldChar w:fldCharType="end"/>
                          </w:r>
                          <w:r w:rsidR="005A7BC1">
                            <w:rPr>
                              <w:rFonts w:ascii="Century Gothic" w:hAnsi="Century Gothic"/>
                              <w:sz w:val="20"/>
                              <w:szCs w:val="20"/>
                            </w:rPr>
                            <w:t xml:space="preserve">                                                </w:t>
                          </w:r>
                          <w:r w:rsidR="00040BF2">
                            <w:rPr>
                              <w:rFonts w:ascii="Century Gothic" w:hAnsi="Century Gothic"/>
                              <w:b/>
                              <w:color w:val="0070C0"/>
                              <w:sz w:val="20"/>
                              <w:szCs w:val="20"/>
                            </w:rPr>
                            <w:t xml:space="preserve">HANG </w:t>
                          </w:r>
                          <w:proofErr w:type="gramStart"/>
                          <w:r w:rsidR="00040BF2">
                            <w:rPr>
                              <w:rFonts w:ascii="Century Gothic" w:hAnsi="Century Gothic"/>
                              <w:b/>
                              <w:color w:val="0070C0"/>
                              <w:sz w:val="20"/>
                              <w:szCs w:val="20"/>
                            </w:rPr>
                            <w:t xml:space="preserve">TAG </w:t>
                          </w:r>
                          <w:r w:rsidR="005A7BC1">
                            <w:rPr>
                              <w:rFonts w:ascii="Century Gothic" w:hAnsi="Century Gothic"/>
                              <w:b/>
                              <w:color w:val="0070C0"/>
                              <w:sz w:val="20"/>
                              <w:szCs w:val="20"/>
                            </w:rPr>
                            <w:t xml:space="preserve"> PERMIT</w:t>
                          </w:r>
                          <w:proofErr w:type="gramEnd"/>
                          <w:r w:rsidR="00B412A9">
                            <w:rPr>
                              <w:rFonts w:ascii="Century Gothic" w:hAnsi="Century Gothic"/>
                              <w:sz w:val="16"/>
                              <w:szCs w:val="16"/>
                            </w:rPr>
                            <w:tab/>
                          </w:r>
                        </w:p>
                        <w:p w14:paraId="66ED00C3" w14:textId="77777777" w:rsidR="00AC44E1" w:rsidRPr="00471C5E" w:rsidRDefault="00AC44E1" w:rsidP="00AC44E1">
                          <w:pPr>
                            <w:rPr>
                              <w:rFonts w:ascii="Century Gothic" w:hAnsi="Century Gothic"/>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D949" id="_x0000_t202" coordsize="21600,21600" o:spt="202" path="m,l,21600r21600,l21600,xe">
              <v:stroke joinstyle="miter"/>
              <v:path gradientshapeok="t" o:connecttype="rect"/>
            </v:shapetype>
            <v:shape id="Text Box 9" o:spid="_x0000_s1026" type="#_x0000_t202" style="position:absolute;margin-left:51.35pt;margin-top:74.5pt;width:472.05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" filled="f" stroked="f">
              <v:textbox inset="0,0,0,0">
                <w:txbxContent>
                  <w:p w14:paraId="33BFFA2B" w14:textId="6CB17FD9" w:rsidR="00B412A9" w:rsidRPr="00B412A9" w:rsidRDefault="00AC44E1" w:rsidP="00AC44E1">
                    <w:pPr>
                      <w:rPr>
                        <w:rFonts w:ascii="Century Gothic" w:hAnsi="Century Gothic"/>
                        <w:noProof/>
                        <w:sz w:val="18"/>
                        <w:szCs w:val="20"/>
                      </w:rPr>
                    </w:pPr>
                    <w:r w:rsidRPr="00245D7B">
                      <w:rPr>
                        <w:rFonts w:ascii="Century Gothic" w:hAnsi="Century Gothic"/>
                        <w:b/>
                        <w:color w:val="0070C0"/>
                        <w:sz w:val="20"/>
                        <w:szCs w:val="20"/>
                      </w:rPr>
                      <w:t>Rev:</w:t>
                    </w:r>
                    <w:r w:rsidRPr="006425F2">
                      <w:rPr>
                        <w:rFonts w:ascii="Century Gothic" w:hAnsi="Century Gothic"/>
                        <w:sz w:val="16"/>
                        <w:szCs w:val="16"/>
                      </w:rPr>
                      <w:t xml:space="preserve"> </w:t>
                    </w:r>
                    <w:r w:rsidR="0046588E" w:rsidRPr="00245D7B">
                      <w:rPr>
                        <w:rFonts w:ascii="Century Gothic" w:hAnsi="Century Gothic"/>
                        <w:sz w:val="20"/>
                        <w:szCs w:val="20"/>
                      </w:rPr>
                      <w:t>1</w:t>
                    </w:r>
                    <w:r w:rsidR="0046588E" w:rsidRPr="006425F2">
                      <w:rPr>
                        <w:rFonts w:ascii="Century Gothic" w:hAnsi="Century Gothic"/>
                        <w:sz w:val="16"/>
                        <w:szCs w:val="16"/>
                      </w:rPr>
                      <w:t xml:space="preserve"> | Revision</w:t>
                    </w:r>
                    <w:r w:rsidR="00B412A9" w:rsidRPr="00B412A9">
                      <w:rPr>
                        <w:rFonts w:ascii="Century Gothic" w:hAnsi="Century Gothic"/>
                        <w:b/>
                        <w:color w:val="0070C0"/>
                        <w:sz w:val="20"/>
                        <w:szCs w:val="20"/>
                      </w:rPr>
                      <w:t xml:space="preserve"> </w:t>
                    </w:r>
                    <w:r w:rsidRPr="00245D7B">
                      <w:rPr>
                        <w:rFonts w:ascii="Century Gothic" w:hAnsi="Century Gothic"/>
                        <w:b/>
                        <w:color w:val="0070C0"/>
                        <w:sz w:val="20"/>
                        <w:szCs w:val="20"/>
                      </w:rPr>
                      <w:t>Date:</w:t>
                    </w:r>
                    <w:r w:rsidRPr="006425F2">
                      <w:rPr>
                        <w:rFonts w:ascii="Century Gothic" w:hAnsi="Century Gothic"/>
                        <w:sz w:val="16"/>
                        <w:szCs w:val="16"/>
                      </w:rPr>
                      <w:t xml:space="preserve"> </w:t>
                    </w:r>
                    <w:r w:rsidR="006270D8">
                      <w:rPr>
                        <w:rFonts w:ascii="Century Gothic" w:hAnsi="Century Gothic"/>
                        <w:sz w:val="20"/>
                        <w:szCs w:val="20"/>
                      </w:rPr>
                      <w:t>05/30</w:t>
                    </w:r>
                    <w:r w:rsidR="0046588E">
                      <w:rPr>
                        <w:rFonts w:ascii="Century Gothic" w:hAnsi="Century Gothic"/>
                        <w:sz w:val="20"/>
                        <w:szCs w:val="20"/>
                      </w:rPr>
                      <w:t>/201</w:t>
                    </w:r>
                    <w:r w:rsidR="009C4A5C">
                      <w:rPr>
                        <w:rFonts w:ascii="Century Gothic" w:hAnsi="Century Gothic"/>
                        <w:sz w:val="20"/>
                        <w:szCs w:val="20"/>
                      </w:rPr>
                      <w:t>8</w:t>
                    </w:r>
                    <w:r w:rsidR="0046588E" w:rsidRPr="006425F2">
                      <w:rPr>
                        <w:rFonts w:ascii="Century Gothic" w:hAnsi="Century Gothic"/>
                        <w:sz w:val="16"/>
                        <w:szCs w:val="16"/>
                      </w:rPr>
                      <w:t xml:space="preserve"> | Print</w:t>
                    </w:r>
                    <w:r w:rsidR="00B412A9" w:rsidRPr="00B412A9">
                      <w:rPr>
                        <w:rFonts w:ascii="Century Gothic" w:hAnsi="Century Gothic"/>
                        <w:b/>
                        <w:color w:val="0070C0"/>
                        <w:sz w:val="20"/>
                        <w:szCs w:val="20"/>
                      </w:rPr>
                      <w:t xml:space="preserve"> </w:t>
                    </w:r>
                    <w:bookmarkStart w:id="1" w:name="_Hlk104193921"/>
                    <w:r w:rsidR="00B412A9" w:rsidRPr="00B412A9">
                      <w:rPr>
                        <w:rFonts w:ascii="Century Gothic" w:hAnsi="Century Gothic"/>
                        <w:b/>
                        <w:color w:val="0070C0"/>
                        <w:sz w:val="20"/>
                        <w:szCs w:val="20"/>
                      </w:rPr>
                      <w:t>Date</w:t>
                    </w:r>
                    <w:bookmarkEnd w:id="1"/>
                    <w:r w:rsidR="00B412A9" w:rsidRPr="00B412A9">
                      <w:rPr>
                        <w:rFonts w:ascii="Century Gothic" w:hAnsi="Century Gothic"/>
                        <w:b/>
                        <w:color w:val="0070C0"/>
                        <w:sz w:val="20"/>
                        <w:szCs w:val="20"/>
                      </w:rPr>
                      <w:t>:</w:t>
                    </w:r>
                    <w:r w:rsidR="00B412A9">
                      <w:rPr>
                        <w:rFonts w:ascii="Century Gothic" w:hAnsi="Century Gothic"/>
                        <w:b/>
                        <w:color w:val="0070C0"/>
                        <w:sz w:val="20"/>
                        <w:szCs w:val="20"/>
                      </w:rPr>
                      <w:t xml:space="preserve"> </w:t>
                    </w:r>
                    <w:r w:rsidR="00B412A9" w:rsidRPr="001262FE">
                      <w:rPr>
                        <w:rFonts w:ascii="Century Gothic" w:hAnsi="Century Gothic"/>
                        <w:sz w:val="20"/>
                        <w:szCs w:val="20"/>
                      </w:rPr>
                      <w:fldChar w:fldCharType="begin"/>
                    </w:r>
                    <w:r w:rsidR="00B412A9" w:rsidRPr="001262FE">
                      <w:rPr>
                        <w:rFonts w:ascii="Century Gothic" w:hAnsi="Century Gothic"/>
                        <w:sz w:val="20"/>
                        <w:szCs w:val="20"/>
                      </w:rPr>
                      <w:instrText xml:space="preserve"> PRINTDATE  \@ "M/d/yyyy"  \* MERGEFORMAT </w:instrText>
                    </w:r>
                    <w:r w:rsidR="00B412A9" w:rsidRPr="001262FE">
                      <w:rPr>
                        <w:rFonts w:ascii="Century Gothic" w:hAnsi="Century Gothic"/>
                        <w:sz w:val="20"/>
                        <w:szCs w:val="20"/>
                      </w:rPr>
                      <w:fldChar w:fldCharType="separate"/>
                    </w:r>
                    <w:r w:rsidR="00962C98">
                      <w:rPr>
                        <w:rFonts w:ascii="Century Gothic" w:hAnsi="Century Gothic"/>
                        <w:noProof/>
                        <w:sz w:val="20"/>
                        <w:szCs w:val="20"/>
                      </w:rPr>
                      <w:t>7/27/2022</w:t>
                    </w:r>
                    <w:r w:rsidR="00B412A9" w:rsidRPr="001262FE">
                      <w:rPr>
                        <w:rFonts w:ascii="Century Gothic" w:hAnsi="Century Gothic"/>
                        <w:sz w:val="20"/>
                        <w:szCs w:val="20"/>
                      </w:rPr>
                      <w:fldChar w:fldCharType="end"/>
                    </w:r>
                    <w:r w:rsidR="005A7BC1">
                      <w:rPr>
                        <w:rFonts w:ascii="Century Gothic" w:hAnsi="Century Gothic"/>
                        <w:sz w:val="20"/>
                        <w:szCs w:val="20"/>
                      </w:rPr>
                      <w:t xml:space="preserve">                                                </w:t>
                    </w:r>
                    <w:r w:rsidR="00040BF2">
                      <w:rPr>
                        <w:rFonts w:ascii="Century Gothic" w:hAnsi="Century Gothic"/>
                        <w:b/>
                        <w:color w:val="0070C0"/>
                        <w:sz w:val="20"/>
                        <w:szCs w:val="20"/>
                      </w:rPr>
                      <w:t xml:space="preserve">HANG </w:t>
                    </w:r>
                    <w:proofErr w:type="gramStart"/>
                    <w:r w:rsidR="00040BF2">
                      <w:rPr>
                        <w:rFonts w:ascii="Century Gothic" w:hAnsi="Century Gothic"/>
                        <w:b/>
                        <w:color w:val="0070C0"/>
                        <w:sz w:val="20"/>
                        <w:szCs w:val="20"/>
                      </w:rPr>
                      <w:t xml:space="preserve">TAG </w:t>
                    </w:r>
                    <w:r w:rsidR="005A7BC1">
                      <w:rPr>
                        <w:rFonts w:ascii="Century Gothic" w:hAnsi="Century Gothic"/>
                        <w:b/>
                        <w:color w:val="0070C0"/>
                        <w:sz w:val="20"/>
                        <w:szCs w:val="20"/>
                      </w:rPr>
                      <w:t xml:space="preserve"> PERMIT</w:t>
                    </w:r>
                    <w:proofErr w:type="gramEnd"/>
                    <w:r w:rsidR="00B412A9">
                      <w:rPr>
                        <w:rFonts w:ascii="Century Gothic" w:hAnsi="Century Gothic"/>
                        <w:sz w:val="16"/>
                        <w:szCs w:val="16"/>
                      </w:rPr>
                      <w:tab/>
                    </w:r>
                  </w:p>
                  <w:p w14:paraId="66ED00C3" w14:textId="77777777" w:rsidR="00AC44E1" w:rsidRPr="00471C5E" w:rsidRDefault="00AC44E1" w:rsidP="00AC44E1">
                    <w:pPr>
                      <w:rPr>
                        <w:rFonts w:ascii="Century Gothic" w:hAnsi="Century Gothic"/>
                        <w:sz w:val="16"/>
                        <w:szCs w:val="16"/>
                      </w:rPr>
                    </w:pPr>
                  </w:p>
                </w:txbxContent>
              </v:textbox>
            </v:shape>
          </w:pict>
        </mc:Fallback>
      </mc:AlternateContent>
    </w:r>
    <w:r w:rsidR="00A808FC">
      <w:rPr>
        <w:caps/>
        <w:noProof/>
        <w:lang w:eastAsia="en-US"/>
      </w:rPr>
      <w:drawing>
        <wp:anchor distT="0" distB="0" distL="114300" distR="114300" simplePos="0" relativeHeight="251670528" behindDoc="0" locked="0" layoutInCell="1" allowOverlap="1" wp14:anchorId="2E274C82" wp14:editId="34AED93D">
          <wp:simplePos x="0" y="0"/>
          <wp:positionH relativeFrom="column">
            <wp:posOffset>-443230</wp:posOffset>
          </wp:positionH>
          <wp:positionV relativeFrom="paragraph">
            <wp:posOffset>254635</wp:posOffset>
          </wp:positionV>
          <wp:extent cx="985520" cy="985520"/>
          <wp:effectExtent l="0" t="0" r="5080" b="5080"/>
          <wp:wrapNone/>
          <wp:docPr id="14" name="Picture 8" descr="City Logo Gold Circle_seal only_96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y Logo Gold Circle_seal only_96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8FC">
      <w:rPr>
        <w:caps/>
        <w:noProof/>
        <w:lang w:eastAsia="en-US"/>
      </w:rPr>
      <mc:AlternateContent>
        <mc:Choice Requires="wpg">
          <w:drawing>
            <wp:anchor distT="0" distB="0" distL="114300" distR="114300" simplePos="0" relativeHeight="251641856" behindDoc="0" locked="0" layoutInCell="1" allowOverlap="1" wp14:anchorId="32D0D3F9" wp14:editId="1060D6FE">
              <wp:simplePos x="0" y="0"/>
              <wp:positionH relativeFrom="column">
                <wp:posOffset>641985</wp:posOffset>
              </wp:positionH>
              <wp:positionV relativeFrom="paragraph">
                <wp:posOffset>271780</wp:posOffset>
              </wp:positionV>
              <wp:extent cx="6186805" cy="619760"/>
              <wp:effectExtent l="0" t="0" r="444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619760"/>
                        <a:chOff x="2451" y="650"/>
                        <a:chExt cx="9743" cy="976"/>
                      </a:xfrm>
                    </wpg:grpSpPr>
                    <wps:wsp>
                      <wps:cNvPr id="8" name="Text Box 3"/>
                      <wps:cNvSpPr txBox="1">
                        <a:spLocks noChangeArrowheads="1"/>
                      </wps:cNvSpPr>
                      <wps:spPr bwMode="auto">
                        <a:xfrm>
                          <a:off x="2464" y="650"/>
                          <a:ext cx="973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6067" w14:textId="77777777" w:rsidR="00AC44E1" w:rsidRPr="000F7B8B" w:rsidRDefault="007E0E78" w:rsidP="00AC44E1">
                            <w:pPr>
                              <w:rPr>
                                <w:rFonts w:ascii="Century Gothic" w:hAnsi="Century Gothic"/>
                                <w:b/>
                                <w:caps/>
                                <w:color w:val="0070C0"/>
                                <w:sz w:val="26"/>
                                <w:szCs w:val="26"/>
                              </w:rPr>
                            </w:pPr>
                            <w:r w:rsidRPr="000F7B8B">
                              <w:rPr>
                                <w:rFonts w:ascii="Century Gothic" w:hAnsi="Century Gothic"/>
                                <w:b/>
                                <w:caps/>
                                <w:color w:val="0070C0"/>
                                <w:sz w:val="26"/>
                                <w:szCs w:val="26"/>
                              </w:rPr>
                              <w:t>City of fort lauderdale</w:t>
                            </w:r>
                          </w:p>
                          <w:p w14:paraId="78E9013E" w14:textId="77777777" w:rsidR="002259A2" w:rsidRDefault="002259A2" w:rsidP="00AC44E1">
                            <w:pPr>
                              <w:rPr>
                                <w:rFonts w:ascii="Century Gothic" w:hAnsi="Century Gothic"/>
                                <w:b/>
                                <w:caps/>
                                <w:color w:val="0070C0"/>
                                <w:sz w:val="28"/>
                                <w:szCs w:val="28"/>
                              </w:rPr>
                            </w:pPr>
                          </w:p>
                          <w:p w14:paraId="1DE19FB7" w14:textId="77777777" w:rsidR="002259A2" w:rsidRPr="002259A2" w:rsidRDefault="002259A2" w:rsidP="00AC44E1">
                            <w:pPr>
                              <w:rPr>
                                <w:rFonts w:ascii="Century Gothic" w:hAnsi="Century Gothic"/>
                                <w:b/>
                                <w:caps/>
                                <w:color w:val="0070C0"/>
                                <w:sz w:val="28"/>
                                <w:szCs w:val="28"/>
                              </w:rPr>
                            </w:pPr>
                          </w:p>
                        </w:txbxContent>
                      </wps:txbx>
                      <wps:bodyPr rot="0" vert="horz" wrap="square" lIns="0" tIns="0" rIns="0" bIns="0" anchor="t" anchorCtr="0" upright="1">
                        <a:noAutofit/>
                      </wps:bodyPr>
                    </wps:wsp>
                    <wps:wsp>
                      <wps:cNvPr id="9" name="Text Box 4"/>
                      <wps:cNvSpPr txBox="1">
                        <a:spLocks noChangeArrowheads="1"/>
                      </wps:cNvSpPr>
                      <wps:spPr bwMode="auto">
                        <a:xfrm>
                          <a:off x="2451" y="1079"/>
                          <a:ext cx="973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A5C8" w14:textId="77777777" w:rsidR="00AC44E1" w:rsidRPr="005A7BC1" w:rsidRDefault="00363BE0" w:rsidP="00AC44E1">
                            <w:pPr>
                              <w:rPr>
                                <w:rFonts w:ascii="Century Gothic" w:hAnsi="Century Gothic"/>
                                <w:b/>
                                <w:caps/>
                                <w:color w:val="0070C0"/>
                                <w:sz w:val="35"/>
                                <w:szCs w:val="35"/>
                              </w:rPr>
                            </w:pPr>
                            <w:r w:rsidRPr="005A7BC1">
                              <w:rPr>
                                <w:rFonts w:ascii="Century Gothic" w:hAnsi="Century Gothic"/>
                                <w:b/>
                                <w:caps/>
                                <w:color w:val="0070C0"/>
                                <w:sz w:val="35"/>
                                <w:szCs w:val="35"/>
                              </w:rPr>
                              <w:t xml:space="preserve">birch park beach finger streets </w:t>
                            </w:r>
                            <w:r w:rsidR="006D36AA" w:rsidRPr="005A7BC1">
                              <w:rPr>
                                <w:rFonts w:ascii="Century Gothic" w:hAnsi="Century Gothic"/>
                                <w:b/>
                                <w:caps/>
                                <w:color w:val="0070C0"/>
                                <w:sz w:val="35"/>
                                <w:szCs w:val="35"/>
                              </w:rPr>
                              <w:t>PERMIT AGREEMENT</w:t>
                            </w:r>
                          </w:p>
                        </w:txbxContent>
                      </wps:txbx>
                      <wps:bodyPr rot="0" vert="horz" wrap="square" lIns="0" tIns="0" rIns="0" bIns="0" anchor="t" anchorCtr="0" upright="1">
                        <a:noAutofit/>
                      </wps:bodyPr>
                    </wps:wsp>
                    <wps:wsp>
                      <wps:cNvPr id="10" name="AutoShape 5"/>
                      <wps:cNvCnPr>
                        <a:cxnSpLocks noChangeShapeType="1"/>
                      </wps:cNvCnPr>
                      <wps:spPr bwMode="auto">
                        <a:xfrm>
                          <a:off x="2483" y="1054"/>
                          <a:ext cx="9259" cy="1"/>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0D3F9" id="Group 2" o:spid="_x0000_s1027" style="position:absolute;margin-left:50.55pt;margin-top:21.4pt;width:487.15pt;height:48.8pt;z-index:251641856" coordorigin="2451,650" coordsize="974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">
              <v:shape id="Text Box 3" o:spid="_x0000_s1028" type="#_x0000_t202" style="position:absolute;left:2464;top:650;width:973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2726067" w14:textId="77777777" w:rsidR="00AC44E1" w:rsidRPr="000F7B8B" w:rsidRDefault="007E0E78" w:rsidP="00AC44E1">
                      <w:pPr>
                        <w:rPr>
                          <w:rFonts w:ascii="Century Gothic" w:hAnsi="Century Gothic"/>
                          <w:b/>
                          <w:caps/>
                          <w:color w:val="0070C0"/>
                          <w:sz w:val="26"/>
                          <w:szCs w:val="26"/>
                        </w:rPr>
                      </w:pPr>
                      <w:r w:rsidRPr="000F7B8B">
                        <w:rPr>
                          <w:rFonts w:ascii="Century Gothic" w:hAnsi="Century Gothic"/>
                          <w:b/>
                          <w:caps/>
                          <w:color w:val="0070C0"/>
                          <w:sz w:val="26"/>
                          <w:szCs w:val="26"/>
                        </w:rPr>
                        <w:t>City of fort lauderdale</w:t>
                      </w:r>
                    </w:p>
                    <w:p w14:paraId="78E9013E" w14:textId="77777777" w:rsidR="002259A2" w:rsidRDefault="002259A2" w:rsidP="00AC44E1">
                      <w:pPr>
                        <w:rPr>
                          <w:rFonts w:ascii="Century Gothic" w:hAnsi="Century Gothic"/>
                          <w:b/>
                          <w:caps/>
                          <w:color w:val="0070C0"/>
                          <w:sz w:val="28"/>
                          <w:szCs w:val="28"/>
                        </w:rPr>
                      </w:pPr>
                    </w:p>
                    <w:p w14:paraId="1DE19FB7" w14:textId="77777777" w:rsidR="002259A2" w:rsidRPr="002259A2" w:rsidRDefault="002259A2" w:rsidP="00AC44E1">
                      <w:pPr>
                        <w:rPr>
                          <w:rFonts w:ascii="Century Gothic" w:hAnsi="Century Gothic"/>
                          <w:b/>
                          <w:caps/>
                          <w:color w:val="0070C0"/>
                          <w:sz w:val="28"/>
                          <w:szCs w:val="28"/>
                        </w:rPr>
                      </w:pPr>
                    </w:p>
                  </w:txbxContent>
                </v:textbox>
              </v:shape>
              <v:shape id="Text Box 4" o:spid="_x0000_s1029" type="#_x0000_t202" style="position:absolute;left:2451;top:1079;width:973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6A2A5C8" w14:textId="77777777" w:rsidR="00AC44E1" w:rsidRPr="005A7BC1" w:rsidRDefault="00363BE0" w:rsidP="00AC44E1">
                      <w:pPr>
                        <w:rPr>
                          <w:rFonts w:ascii="Century Gothic" w:hAnsi="Century Gothic"/>
                          <w:b/>
                          <w:caps/>
                          <w:color w:val="0070C0"/>
                          <w:sz w:val="35"/>
                          <w:szCs w:val="35"/>
                        </w:rPr>
                      </w:pPr>
                      <w:r w:rsidRPr="005A7BC1">
                        <w:rPr>
                          <w:rFonts w:ascii="Century Gothic" w:hAnsi="Century Gothic"/>
                          <w:b/>
                          <w:caps/>
                          <w:color w:val="0070C0"/>
                          <w:sz w:val="35"/>
                          <w:szCs w:val="35"/>
                        </w:rPr>
                        <w:t xml:space="preserve">birch park beach finger streets </w:t>
                      </w:r>
                      <w:r w:rsidR="006D36AA" w:rsidRPr="005A7BC1">
                        <w:rPr>
                          <w:rFonts w:ascii="Century Gothic" w:hAnsi="Century Gothic"/>
                          <w:b/>
                          <w:caps/>
                          <w:color w:val="0070C0"/>
                          <w:sz w:val="35"/>
                          <w:szCs w:val="35"/>
                        </w:rPr>
                        <w:t>PERMIT AGREEMENT</w:t>
                      </w:r>
                    </w:p>
                  </w:txbxContent>
                </v:textbox>
              </v:shape>
              <v:shapetype id="_x0000_t32" coordsize="21600,21600" o:spt="32" o:oned="t" path="m,l21600,21600e" filled="f">
                <v:path arrowok="t" fillok="f" o:connecttype="none"/>
                <o:lock v:ext="edit" shapetype="t"/>
              </v:shapetype>
              <v:shape id="AutoShape 5" o:spid="_x0000_s1030" type="#_x0000_t32" style="position:absolute;left:2483;top:1054;width:92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" strokecolor="#0070c0" strokeweight="1pt"/>
            </v:group>
          </w:pict>
        </mc:Fallback>
      </mc:AlternateContent>
    </w:r>
    <w:r w:rsidR="00A808FC">
      <w:rPr>
        <w:caps/>
        <w:noProof/>
        <w:lang w:eastAsia="en-US"/>
      </w:rPr>
      <w:drawing>
        <wp:anchor distT="0" distB="0" distL="114300" distR="114300" simplePos="0" relativeHeight="251656192" behindDoc="1" locked="0" layoutInCell="1" allowOverlap="1" wp14:anchorId="6E249873" wp14:editId="0CF96D3D">
          <wp:simplePos x="0" y="0"/>
          <wp:positionH relativeFrom="column">
            <wp:posOffset>-909320</wp:posOffset>
          </wp:positionH>
          <wp:positionV relativeFrom="paragraph">
            <wp:posOffset>0</wp:posOffset>
          </wp:positionV>
          <wp:extent cx="7772400" cy="1501140"/>
          <wp:effectExtent l="0" t="0" r="0" b="3810"/>
          <wp:wrapNone/>
          <wp:docPr id="15" name="Picture 15" descr="2451 Strategic Management System Templat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51 Strategic Management System Template_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8FC">
      <w:rPr>
        <w:caps/>
        <w:noProof/>
        <w:lang w:eastAsia="en-US"/>
      </w:rPr>
      <w:drawing>
        <wp:anchor distT="0" distB="0" distL="114300" distR="114300" simplePos="0" relativeHeight="251663360" behindDoc="1" locked="0" layoutInCell="1" allowOverlap="1" wp14:anchorId="57E08192" wp14:editId="5AD791A8">
          <wp:simplePos x="0" y="0"/>
          <wp:positionH relativeFrom="column">
            <wp:posOffset>-909320</wp:posOffset>
          </wp:positionH>
          <wp:positionV relativeFrom="margin">
            <wp:posOffset>9710420</wp:posOffset>
          </wp:positionV>
          <wp:extent cx="7772400" cy="404495"/>
          <wp:effectExtent l="0" t="0" r="0" b="0"/>
          <wp:wrapNone/>
          <wp:docPr id="16" name="Picture 16" descr="2451 Strategic Management System Template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51 Strategic Management System Template_bott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404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A4"/>
    <w:multiLevelType w:val="hybridMultilevel"/>
    <w:tmpl w:val="2A08CAB0"/>
    <w:lvl w:ilvl="0" w:tplc="7B1201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76EF1"/>
    <w:multiLevelType w:val="hybridMultilevel"/>
    <w:tmpl w:val="BFA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A29CC"/>
    <w:multiLevelType w:val="hybridMultilevel"/>
    <w:tmpl w:val="41803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C127BE"/>
    <w:multiLevelType w:val="hybridMultilevel"/>
    <w:tmpl w:val="5824E358"/>
    <w:lvl w:ilvl="0" w:tplc="29E0EC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7399D"/>
    <w:multiLevelType w:val="hybridMultilevel"/>
    <w:tmpl w:val="CEC63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A6A3F"/>
    <w:multiLevelType w:val="hybridMultilevel"/>
    <w:tmpl w:val="C3CC0D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574025"/>
    <w:multiLevelType w:val="hybridMultilevel"/>
    <w:tmpl w:val="071E6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54810"/>
    <w:multiLevelType w:val="hybridMultilevel"/>
    <w:tmpl w:val="B78A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07193"/>
    <w:multiLevelType w:val="hybridMultilevel"/>
    <w:tmpl w:val="5EA44964"/>
    <w:lvl w:ilvl="0" w:tplc="29E0EC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7735E"/>
    <w:multiLevelType w:val="hybridMultilevel"/>
    <w:tmpl w:val="3DE4DB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6270E46"/>
    <w:multiLevelType w:val="hybridMultilevel"/>
    <w:tmpl w:val="61F8BF4E"/>
    <w:lvl w:ilvl="0" w:tplc="29E0EC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CF7158"/>
    <w:multiLevelType w:val="hybridMultilevel"/>
    <w:tmpl w:val="F45AD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36CAC"/>
    <w:multiLevelType w:val="hybridMultilevel"/>
    <w:tmpl w:val="44108D44"/>
    <w:lvl w:ilvl="0" w:tplc="F18AE6D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DB4697"/>
    <w:multiLevelType w:val="hybridMultilevel"/>
    <w:tmpl w:val="3F4834E0"/>
    <w:lvl w:ilvl="0" w:tplc="FAEA8A78">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15C71"/>
    <w:multiLevelType w:val="hybridMultilevel"/>
    <w:tmpl w:val="45B6A290"/>
    <w:lvl w:ilvl="0" w:tplc="20D01666">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6EE8"/>
    <w:multiLevelType w:val="hybridMultilevel"/>
    <w:tmpl w:val="F85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B0114"/>
    <w:multiLevelType w:val="hybridMultilevel"/>
    <w:tmpl w:val="3708A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F1B6428"/>
    <w:multiLevelType w:val="hybridMultilevel"/>
    <w:tmpl w:val="B23E6F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2975CF7"/>
    <w:multiLevelType w:val="hybridMultilevel"/>
    <w:tmpl w:val="583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448219">
    <w:abstractNumId w:val="7"/>
  </w:num>
  <w:num w:numId="2" w16cid:durableId="1800998596">
    <w:abstractNumId w:val="1"/>
  </w:num>
  <w:num w:numId="3" w16cid:durableId="1842625998">
    <w:abstractNumId w:val="15"/>
  </w:num>
  <w:num w:numId="4" w16cid:durableId="47386564">
    <w:abstractNumId w:val="18"/>
  </w:num>
  <w:num w:numId="5" w16cid:durableId="1505969849">
    <w:abstractNumId w:val="3"/>
  </w:num>
  <w:num w:numId="6" w16cid:durableId="233056509">
    <w:abstractNumId w:val="5"/>
  </w:num>
  <w:num w:numId="7" w16cid:durableId="13579876">
    <w:abstractNumId w:val="11"/>
  </w:num>
  <w:num w:numId="8" w16cid:durableId="1960716361">
    <w:abstractNumId w:val="6"/>
  </w:num>
  <w:num w:numId="9" w16cid:durableId="1894459263">
    <w:abstractNumId w:val="4"/>
  </w:num>
  <w:num w:numId="10" w16cid:durableId="1435132503">
    <w:abstractNumId w:val="3"/>
  </w:num>
  <w:num w:numId="11" w16cid:durableId="1923446836">
    <w:abstractNumId w:val="10"/>
  </w:num>
  <w:num w:numId="12" w16cid:durableId="1124344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4917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5167447">
    <w:abstractNumId w:val="10"/>
  </w:num>
  <w:num w:numId="15" w16cid:durableId="91779499">
    <w:abstractNumId w:val="0"/>
  </w:num>
  <w:num w:numId="16" w16cid:durableId="1921868057">
    <w:abstractNumId w:val="16"/>
  </w:num>
  <w:num w:numId="17" w16cid:durableId="1396314055">
    <w:abstractNumId w:val="14"/>
  </w:num>
  <w:num w:numId="18" w16cid:durableId="2171658">
    <w:abstractNumId w:val="8"/>
  </w:num>
  <w:num w:numId="19" w16cid:durableId="1745686035">
    <w:abstractNumId w:val="17"/>
  </w:num>
  <w:num w:numId="20" w16cid:durableId="1504008876">
    <w:abstractNumId w:val="12"/>
  </w:num>
  <w:num w:numId="21" w16cid:durableId="2000035057">
    <w:abstractNumId w:val="2"/>
  </w:num>
  <w:num w:numId="22" w16cid:durableId="2095129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C2"/>
    <w:rsid w:val="000032C6"/>
    <w:rsid w:val="00007DA0"/>
    <w:rsid w:val="000176B5"/>
    <w:rsid w:val="00040BF2"/>
    <w:rsid w:val="0004186E"/>
    <w:rsid w:val="000610F4"/>
    <w:rsid w:val="00064354"/>
    <w:rsid w:val="0007130C"/>
    <w:rsid w:val="00073F88"/>
    <w:rsid w:val="00083688"/>
    <w:rsid w:val="00094467"/>
    <w:rsid w:val="00096691"/>
    <w:rsid w:val="000B171F"/>
    <w:rsid w:val="000B375B"/>
    <w:rsid w:val="000C2B02"/>
    <w:rsid w:val="000D1E90"/>
    <w:rsid w:val="000D5452"/>
    <w:rsid w:val="000F3C70"/>
    <w:rsid w:val="000F6A5A"/>
    <w:rsid w:val="000F7B8B"/>
    <w:rsid w:val="001262FE"/>
    <w:rsid w:val="001367A2"/>
    <w:rsid w:val="001415F6"/>
    <w:rsid w:val="001608F9"/>
    <w:rsid w:val="00162A4A"/>
    <w:rsid w:val="00164DFE"/>
    <w:rsid w:val="00181D43"/>
    <w:rsid w:val="00184A60"/>
    <w:rsid w:val="00190DD9"/>
    <w:rsid w:val="0019770A"/>
    <w:rsid w:val="001A11AF"/>
    <w:rsid w:val="001B2AD1"/>
    <w:rsid w:val="001B5B31"/>
    <w:rsid w:val="001E3853"/>
    <w:rsid w:val="001E45CE"/>
    <w:rsid w:val="001E4888"/>
    <w:rsid w:val="0020205E"/>
    <w:rsid w:val="00202E89"/>
    <w:rsid w:val="002040A1"/>
    <w:rsid w:val="00204EE2"/>
    <w:rsid w:val="00213F94"/>
    <w:rsid w:val="002259A2"/>
    <w:rsid w:val="0023191C"/>
    <w:rsid w:val="00245D7B"/>
    <w:rsid w:val="00251DF4"/>
    <w:rsid w:val="00260634"/>
    <w:rsid w:val="002714ED"/>
    <w:rsid w:val="0028094D"/>
    <w:rsid w:val="002839AA"/>
    <w:rsid w:val="00296212"/>
    <w:rsid w:val="002E420C"/>
    <w:rsid w:val="002F2F4A"/>
    <w:rsid w:val="00304F52"/>
    <w:rsid w:val="00325FED"/>
    <w:rsid w:val="00350278"/>
    <w:rsid w:val="00355609"/>
    <w:rsid w:val="00360491"/>
    <w:rsid w:val="00363BE0"/>
    <w:rsid w:val="003736A0"/>
    <w:rsid w:val="003759E2"/>
    <w:rsid w:val="00377777"/>
    <w:rsid w:val="00387EB4"/>
    <w:rsid w:val="00397216"/>
    <w:rsid w:val="003A4FCA"/>
    <w:rsid w:val="003B0DBB"/>
    <w:rsid w:val="003B2E0D"/>
    <w:rsid w:val="003B3943"/>
    <w:rsid w:val="003C575D"/>
    <w:rsid w:val="003E63EA"/>
    <w:rsid w:val="003F1915"/>
    <w:rsid w:val="003F5EFD"/>
    <w:rsid w:val="0040068B"/>
    <w:rsid w:val="00401310"/>
    <w:rsid w:val="00403403"/>
    <w:rsid w:val="0040373F"/>
    <w:rsid w:val="0043666D"/>
    <w:rsid w:val="004444CD"/>
    <w:rsid w:val="00444A4D"/>
    <w:rsid w:val="00462135"/>
    <w:rsid w:val="00462E02"/>
    <w:rsid w:val="0046588E"/>
    <w:rsid w:val="00471C5E"/>
    <w:rsid w:val="00474BAB"/>
    <w:rsid w:val="004A3AE4"/>
    <w:rsid w:val="004A5D2E"/>
    <w:rsid w:val="004B3AAE"/>
    <w:rsid w:val="004B5EA2"/>
    <w:rsid w:val="00523274"/>
    <w:rsid w:val="005262FC"/>
    <w:rsid w:val="0052746A"/>
    <w:rsid w:val="00527925"/>
    <w:rsid w:val="0056027F"/>
    <w:rsid w:val="00560EFA"/>
    <w:rsid w:val="00580109"/>
    <w:rsid w:val="005A4D0C"/>
    <w:rsid w:val="005A7BC1"/>
    <w:rsid w:val="005B182F"/>
    <w:rsid w:val="005B53BE"/>
    <w:rsid w:val="005D1517"/>
    <w:rsid w:val="005D6560"/>
    <w:rsid w:val="006029E8"/>
    <w:rsid w:val="00606000"/>
    <w:rsid w:val="006173D6"/>
    <w:rsid w:val="00624E7D"/>
    <w:rsid w:val="006270D8"/>
    <w:rsid w:val="00633E18"/>
    <w:rsid w:val="006425F2"/>
    <w:rsid w:val="00661FEF"/>
    <w:rsid w:val="00663CFC"/>
    <w:rsid w:val="00674F59"/>
    <w:rsid w:val="00677E6D"/>
    <w:rsid w:val="00684AB8"/>
    <w:rsid w:val="00684D8A"/>
    <w:rsid w:val="006974DC"/>
    <w:rsid w:val="00697657"/>
    <w:rsid w:val="00697A81"/>
    <w:rsid w:val="006A27F3"/>
    <w:rsid w:val="006A2FC2"/>
    <w:rsid w:val="006A7724"/>
    <w:rsid w:val="006B0404"/>
    <w:rsid w:val="006C3F73"/>
    <w:rsid w:val="006C4525"/>
    <w:rsid w:val="006D36AA"/>
    <w:rsid w:val="006F55B3"/>
    <w:rsid w:val="0070316B"/>
    <w:rsid w:val="00704F33"/>
    <w:rsid w:val="00730ED7"/>
    <w:rsid w:val="00736D9A"/>
    <w:rsid w:val="0074644E"/>
    <w:rsid w:val="00764D21"/>
    <w:rsid w:val="00767D4B"/>
    <w:rsid w:val="007704B6"/>
    <w:rsid w:val="0078697A"/>
    <w:rsid w:val="00795113"/>
    <w:rsid w:val="007A3862"/>
    <w:rsid w:val="007A7B62"/>
    <w:rsid w:val="007B0B30"/>
    <w:rsid w:val="007E0E78"/>
    <w:rsid w:val="007F24AB"/>
    <w:rsid w:val="007F6BA3"/>
    <w:rsid w:val="0081346F"/>
    <w:rsid w:val="00821394"/>
    <w:rsid w:val="00830903"/>
    <w:rsid w:val="00841933"/>
    <w:rsid w:val="00844A64"/>
    <w:rsid w:val="008453AD"/>
    <w:rsid w:val="00852734"/>
    <w:rsid w:val="00857441"/>
    <w:rsid w:val="00864FF3"/>
    <w:rsid w:val="00873786"/>
    <w:rsid w:val="0088332F"/>
    <w:rsid w:val="0088776C"/>
    <w:rsid w:val="008A21B4"/>
    <w:rsid w:val="008A3962"/>
    <w:rsid w:val="008A4862"/>
    <w:rsid w:val="008B7A3D"/>
    <w:rsid w:val="008D67BE"/>
    <w:rsid w:val="008D6B7D"/>
    <w:rsid w:val="008F044E"/>
    <w:rsid w:val="008F273D"/>
    <w:rsid w:val="00907B36"/>
    <w:rsid w:val="00913E61"/>
    <w:rsid w:val="00922AC0"/>
    <w:rsid w:val="0092652C"/>
    <w:rsid w:val="00930AF1"/>
    <w:rsid w:val="00950813"/>
    <w:rsid w:val="00962595"/>
    <w:rsid w:val="00962C98"/>
    <w:rsid w:val="0097424F"/>
    <w:rsid w:val="00985AE8"/>
    <w:rsid w:val="009B2B92"/>
    <w:rsid w:val="009B44AC"/>
    <w:rsid w:val="009C1426"/>
    <w:rsid w:val="009C4A5C"/>
    <w:rsid w:val="009C60AA"/>
    <w:rsid w:val="009D3416"/>
    <w:rsid w:val="009D5074"/>
    <w:rsid w:val="009F0949"/>
    <w:rsid w:val="00A007D7"/>
    <w:rsid w:val="00A072DC"/>
    <w:rsid w:val="00A076F4"/>
    <w:rsid w:val="00A1133C"/>
    <w:rsid w:val="00A337D9"/>
    <w:rsid w:val="00A55B4E"/>
    <w:rsid w:val="00A72639"/>
    <w:rsid w:val="00A808FC"/>
    <w:rsid w:val="00A81E66"/>
    <w:rsid w:val="00A84A63"/>
    <w:rsid w:val="00A86117"/>
    <w:rsid w:val="00A93E1A"/>
    <w:rsid w:val="00A94C37"/>
    <w:rsid w:val="00AB4F45"/>
    <w:rsid w:val="00AB7163"/>
    <w:rsid w:val="00AC44E1"/>
    <w:rsid w:val="00AD5D50"/>
    <w:rsid w:val="00AE0E00"/>
    <w:rsid w:val="00AF1D80"/>
    <w:rsid w:val="00AF46E3"/>
    <w:rsid w:val="00B059D0"/>
    <w:rsid w:val="00B12BDE"/>
    <w:rsid w:val="00B32993"/>
    <w:rsid w:val="00B34E3A"/>
    <w:rsid w:val="00B40634"/>
    <w:rsid w:val="00B412A9"/>
    <w:rsid w:val="00B43065"/>
    <w:rsid w:val="00B64698"/>
    <w:rsid w:val="00B65611"/>
    <w:rsid w:val="00B76BC4"/>
    <w:rsid w:val="00B81091"/>
    <w:rsid w:val="00B82B28"/>
    <w:rsid w:val="00B85D05"/>
    <w:rsid w:val="00B90DFA"/>
    <w:rsid w:val="00B940AB"/>
    <w:rsid w:val="00BA4119"/>
    <w:rsid w:val="00BB0969"/>
    <w:rsid w:val="00BD2B5D"/>
    <w:rsid w:val="00BF6C45"/>
    <w:rsid w:val="00C11717"/>
    <w:rsid w:val="00C220C4"/>
    <w:rsid w:val="00C35115"/>
    <w:rsid w:val="00C51041"/>
    <w:rsid w:val="00C51E31"/>
    <w:rsid w:val="00C679AB"/>
    <w:rsid w:val="00C74AD6"/>
    <w:rsid w:val="00C75670"/>
    <w:rsid w:val="00C9443A"/>
    <w:rsid w:val="00CA3739"/>
    <w:rsid w:val="00CB3F12"/>
    <w:rsid w:val="00CB585C"/>
    <w:rsid w:val="00CB7297"/>
    <w:rsid w:val="00CD0C31"/>
    <w:rsid w:val="00CD4DC5"/>
    <w:rsid w:val="00D076C2"/>
    <w:rsid w:val="00D13BF4"/>
    <w:rsid w:val="00D267FF"/>
    <w:rsid w:val="00D26C72"/>
    <w:rsid w:val="00D32C7F"/>
    <w:rsid w:val="00D34C05"/>
    <w:rsid w:val="00D469AC"/>
    <w:rsid w:val="00D60C2B"/>
    <w:rsid w:val="00D706F3"/>
    <w:rsid w:val="00D96342"/>
    <w:rsid w:val="00D96368"/>
    <w:rsid w:val="00DB2EB8"/>
    <w:rsid w:val="00DB47D0"/>
    <w:rsid w:val="00DC77A3"/>
    <w:rsid w:val="00DC79A1"/>
    <w:rsid w:val="00DD3ADD"/>
    <w:rsid w:val="00DF042C"/>
    <w:rsid w:val="00DF0B87"/>
    <w:rsid w:val="00DF55CB"/>
    <w:rsid w:val="00E032EF"/>
    <w:rsid w:val="00E04699"/>
    <w:rsid w:val="00E109AF"/>
    <w:rsid w:val="00E13949"/>
    <w:rsid w:val="00E1445F"/>
    <w:rsid w:val="00E336CF"/>
    <w:rsid w:val="00E4346E"/>
    <w:rsid w:val="00E81B8E"/>
    <w:rsid w:val="00E85721"/>
    <w:rsid w:val="00E92E31"/>
    <w:rsid w:val="00EA19A9"/>
    <w:rsid w:val="00EA28E6"/>
    <w:rsid w:val="00EB68F1"/>
    <w:rsid w:val="00EB7E59"/>
    <w:rsid w:val="00EC4135"/>
    <w:rsid w:val="00F01E54"/>
    <w:rsid w:val="00F15376"/>
    <w:rsid w:val="00F236AB"/>
    <w:rsid w:val="00F47519"/>
    <w:rsid w:val="00F50162"/>
    <w:rsid w:val="00F51CA0"/>
    <w:rsid w:val="00F6227C"/>
    <w:rsid w:val="00F67B50"/>
    <w:rsid w:val="00F7490A"/>
    <w:rsid w:val="00F91186"/>
    <w:rsid w:val="00F93263"/>
    <w:rsid w:val="00F95D4F"/>
    <w:rsid w:val="00F97839"/>
    <w:rsid w:val="00FA2BF0"/>
    <w:rsid w:val="00FA59A7"/>
    <w:rsid w:val="00FB1095"/>
    <w:rsid w:val="00FB3AB1"/>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C01836"/>
  <w15:docId w15:val="{0C0A901F-3232-44D8-A8FD-EB0AA81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E1"/>
    <w:pPr>
      <w:tabs>
        <w:tab w:val="center" w:pos="4680"/>
        <w:tab w:val="right" w:pos="9360"/>
      </w:tabs>
    </w:pPr>
  </w:style>
  <w:style w:type="character" w:customStyle="1" w:styleId="HeaderChar">
    <w:name w:val="Header Char"/>
    <w:link w:val="Header"/>
    <w:uiPriority w:val="99"/>
    <w:rsid w:val="00AC44E1"/>
    <w:rPr>
      <w:sz w:val="24"/>
      <w:szCs w:val="24"/>
      <w:lang w:eastAsia="ja-JP"/>
    </w:rPr>
  </w:style>
  <w:style w:type="paragraph" w:styleId="Footer">
    <w:name w:val="footer"/>
    <w:basedOn w:val="Normal"/>
    <w:link w:val="FooterChar"/>
    <w:uiPriority w:val="99"/>
    <w:unhideWhenUsed/>
    <w:rsid w:val="00AC44E1"/>
    <w:pPr>
      <w:tabs>
        <w:tab w:val="center" w:pos="4680"/>
        <w:tab w:val="right" w:pos="9360"/>
      </w:tabs>
    </w:pPr>
  </w:style>
  <w:style w:type="character" w:customStyle="1" w:styleId="FooterChar">
    <w:name w:val="Footer Char"/>
    <w:link w:val="Footer"/>
    <w:uiPriority w:val="99"/>
    <w:rsid w:val="00AC44E1"/>
    <w:rPr>
      <w:sz w:val="24"/>
      <w:szCs w:val="24"/>
      <w:lang w:eastAsia="ja-JP"/>
    </w:rPr>
  </w:style>
  <w:style w:type="paragraph" w:styleId="BalloonText">
    <w:name w:val="Balloon Text"/>
    <w:basedOn w:val="Normal"/>
    <w:link w:val="BalloonTextChar"/>
    <w:uiPriority w:val="99"/>
    <w:semiHidden/>
    <w:unhideWhenUsed/>
    <w:rsid w:val="001B2AD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B2AD1"/>
    <w:rPr>
      <w:rFonts w:ascii="Tahoma" w:eastAsiaTheme="minorHAnsi" w:hAnsi="Tahoma" w:cs="Tahoma"/>
      <w:sz w:val="16"/>
      <w:szCs w:val="16"/>
    </w:rPr>
  </w:style>
  <w:style w:type="paragraph" w:styleId="NoSpacing">
    <w:name w:val="No Spacing"/>
    <w:uiPriority w:val="1"/>
    <w:qFormat/>
    <w:rsid w:val="001B2AD1"/>
    <w:rPr>
      <w:rFonts w:asciiTheme="minorHAnsi" w:eastAsiaTheme="minorHAnsi" w:hAnsiTheme="minorHAnsi" w:cstheme="minorBidi"/>
      <w:sz w:val="22"/>
      <w:szCs w:val="22"/>
    </w:rPr>
  </w:style>
  <w:style w:type="character" w:styleId="Hyperlink">
    <w:name w:val="Hyperlink"/>
    <w:basedOn w:val="DefaultParagraphFont"/>
    <w:uiPriority w:val="99"/>
    <w:unhideWhenUsed/>
    <w:rsid w:val="001B2AD1"/>
    <w:rPr>
      <w:color w:val="0000FF" w:themeColor="hyperlink"/>
      <w:u w:val="single"/>
    </w:rPr>
  </w:style>
  <w:style w:type="paragraph" w:styleId="ListParagraph">
    <w:name w:val="List Paragraph"/>
    <w:basedOn w:val="Normal"/>
    <w:uiPriority w:val="34"/>
    <w:qFormat/>
    <w:rsid w:val="0046588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D36AA"/>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388">
      <w:bodyDiv w:val="1"/>
      <w:marLeft w:val="0"/>
      <w:marRight w:val="0"/>
      <w:marTop w:val="0"/>
      <w:marBottom w:val="0"/>
      <w:divBdr>
        <w:top w:val="none" w:sz="0" w:space="0" w:color="auto"/>
        <w:left w:val="none" w:sz="0" w:space="0" w:color="auto"/>
        <w:bottom w:val="none" w:sz="0" w:space="0" w:color="auto"/>
        <w:right w:val="none" w:sz="0" w:space="0" w:color="auto"/>
      </w:divBdr>
    </w:div>
    <w:div w:id="817693389">
      <w:bodyDiv w:val="1"/>
      <w:marLeft w:val="0"/>
      <w:marRight w:val="0"/>
      <w:marTop w:val="0"/>
      <w:marBottom w:val="0"/>
      <w:divBdr>
        <w:top w:val="none" w:sz="0" w:space="0" w:color="auto"/>
        <w:left w:val="none" w:sz="0" w:space="0" w:color="auto"/>
        <w:bottom w:val="none" w:sz="0" w:space="0" w:color="auto"/>
        <w:right w:val="none" w:sz="0" w:space="0" w:color="auto"/>
      </w:divBdr>
    </w:div>
    <w:div w:id="1637637363">
      <w:bodyDiv w:val="1"/>
      <w:marLeft w:val="0"/>
      <w:marRight w:val="0"/>
      <w:marTop w:val="0"/>
      <w:marBottom w:val="0"/>
      <w:divBdr>
        <w:top w:val="none" w:sz="0" w:space="0" w:color="auto"/>
        <w:left w:val="none" w:sz="0" w:space="0" w:color="auto"/>
        <w:bottom w:val="none" w:sz="0" w:space="0" w:color="auto"/>
        <w:right w:val="none" w:sz="0" w:space="0" w:color="auto"/>
      </w:divBdr>
    </w:div>
    <w:div w:id="21349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tzad\Desktop\Special%20Event%20RFT%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07FE-4109-4868-B51F-5E98B40F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Event RFT Procedure</Template>
  <TotalTime>92</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Fort Lauderdale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Daniel</dc:creator>
  <cp:lastModifiedBy>Laura Morton</cp:lastModifiedBy>
  <cp:revision>17</cp:revision>
  <cp:lastPrinted>2022-07-27T14:44:00Z</cp:lastPrinted>
  <dcterms:created xsi:type="dcterms:W3CDTF">2018-06-25T17:56:00Z</dcterms:created>
  <dcterms:modified xsi:type="dcterms:W3CDTF">2022-07-27T14:49:00Z</dcterms:modified>
</cp:coreProperties>
</file>